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35B" w:rsidRDefault="00F567C1" w:rsidP="00F567C1">
      <w:pPr>
        <w:spacing w:line="560" w:lineRule="exact"/>
        <w:ind w:firstLineChars="100" w:firstLine="360"/>
        <w:rPr>
          <w:rFonts w:ascii="仿宋_GB2312" w:eastAsia="仿宋_GB2312" w:hAnsi="仿宋_GB2312" w:cs="仿宋_GB2312"/>
          <w:sz w:val="32"/>
          <w:szCs w:val="32"/>
        </w:rPr>
      </w:pPr>
      <w:r w:rsidRPr="00F567C1">
        <w:rPr>
          <w:rFonts w:ascii="创艺简标宋" w:eastAsia="创艺简标宋" w:hAnsi="仿宋" w:hint="eastAsia"/>
          <w:sz w:val="36"/>
          <w:szCs w:val="36"/>
        </w:rPr>
        <w:t>济南恒民机械设备有限公司2022年中期信息公告</w:t>
      </w:r>
    </w:p>
    <w:p w:rsidR="00F567C1" w:rsidRDefault="00F567C1" w:rsidP="002E0DF9">
      <w:pPr>
        <w:spacing w:line="540" w:lineRule="exact"/>
        <w:ind w:firstLineChars="200" w:firstLine="640"/>
        <w:rPr>
          <w:rFonts w:ascii="黑体" w:eastAsia="黑体" w:hAnsi="黑体" w:cs="仿宋_GB2312" w:hint="eastAsia"/>
          <w:sz w:val="32"/>
          <w:szCs w:val="32"/>
        </w:rPr>
      </w:pPr>
    </w:p>
    <w:p w:rsidR="00F567C1" w:rsidRDefault="003C635B" w:rsidP="002E0DF9">
      <w:pPr>
        <w:spacing w:line="540" w:lineRule="exact"/>
        <w:ind w:firstLineChars="200" w:firstLine="640"/>
        <w:rPr>
          <w:rFonts w:ascii="仿宋_GB2312" w:eastAsia="仿宋_GB2312" w:hAnsi="黑体" w:cs="仿宋_GB2312" w:hint="eastAsia"/>
          <w:sz w:val="28"/>
          <w:szCs w:val="28"/>
        </w:rPr>
      </w:pPr>
      <w:r w:rsidRPr="003C635B">
        <w:rPr>
          <w:rFonts w:ascii="黑体" w:eastAsia="黑体" w:hAnsi="黑体" w:cs="仿宋_GB2312" w:hint="eastAsia"/>
          <w:sz w:val="32"/>
          <w:szCs w:val="32"/>
        </w:rPr>
        <w:t>一、公司基本情况</w:t>
      </w:r>
    </w:p>
    <w:p w:rsidR="003C635B" w:rsidRPr="003C635B" w:rsidRDefault="003C635B" w:rsidP="00F567C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C635B">
        <w:rPr>
          <w:rFonts w:ascii="仿宋_GB2312" w:eastAsia="仿宋_GB2312" w:hAnsi="仿宋_GB2312" w:cs="仿宋_GB2312" w:hint="eastAsia"/>
          <w:sz w:val="32"/>
          <w:szCs w:val="32"/>
        </w:rPr>
        <w:t>1.公司简介：</w:t>
      </w:r>
      <w:r w:rsidR="00F567C1" w:rsidRPr="00F567C1">
        <w:rPr>
          <w:rFonts w:ascii="仿宋_GB2312" w:eastAsia="仿宋_GB2312" w:hAnsi="仿宋_GB2312" w:cs="仿宋_GB2312" w:hint="eastAsia"/>
          <w:sz w:val="32"/>
          <w:szCs w:val="32"/>
        </w:rPr>
        <w:t>济南恒民机械设备有限公司于1991年04月29日成立。法定代表人黄连喜，公司经营范围包括：制造、自销：矿山设备及配件；机械加工；房屋租赁；设备租赁；橡胶制品、钢材销售等。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2.统一社会信用代码：</w:t>
      </w:r>
      <w:r w:rsidR="00F567C1" w:rsidRPr="00F567C1">
        <w:rPr>
          <w:rFonts w:ascii="仿宋_GB2312" w:eastAsia="仿宋_GB2312" w:hAnsi="仿宋_GB2312" w:cs="仿宋_GB2312"/>
          <w:sz w:val="32"/>
          <w:szCs w:val="32"/>
        </w:rPr>
        <w:t>91370105163147808N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3.企业名称：</w:t>
      </w:r>
      <w:r w:rsidR="00F567C1" w:rsidRPr="00F567C1">
        <w:rPr>
          <w:rFonts w:ascii="仿宋_GB2312" w:eastAsia="仿宋_GB2312" w:hAnsi="仿宋_GB2312" w:cs="仿宋_GB2312" w:hint="eastAsia"/>
          <w:sz w:val="32"/>
          <w:szCs w:val="32"/>
        </w:rPr>
        <w:t>济南恒民机械设备有限公司</w:t>
      </w:r>
    </w:p>
    <w:p w:rsidR="003C635B" w:rsidRDefault="003C635B" w:rsidP="00F567C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4.法定代表人：</w:t>
      </w:r>
      <w:r w:rsidR="00F567C1" w:rsidRPr="00F567C1">
        <w:rPr>
          <w:rFonts w:ascii="仿宋_GB2312" w:eastAsia="仿宋_GB2312" w:hAnsi="仿宋_GB2312" w:cs="仿宋_GB2312" w:hint="eastAsia"/>
          <w:sz w:val="32"/>
          <w:szCs w:val="32"/>
        </w:rPr>
        <w:t>黄连喜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5.类型：</w:t>
      </w:r>
      <w:r w:rsidR="00F567C1">
        <w:rPr>
          <w:rFonts w:ascii="仿宋_GB2312" w:eastAsia="仿宋_GB2312" w:hAnsi="仿宋_GB2312" w:cs="仿宋_GB2312" w:hint="eastAsia"/>
          <w:sz w:val="32"/>
          <w:szCs w:val="32"/>
        </w:rPr>
        <w:t>有限责任公司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6.成立日期：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F567C1" w:rsidRPr="00F567C1">
        <w:rPr>
          <w:rFonts w:ascii="仿宋_GB2312" w:eastAsia="仿宋_GB2312" w:hAnsi="仿宋_GB2312" w:cs="仿宋_GB2312"/>
          <w:sz w:val="32"/>
          <w:szCs w:val="32"/>
        </w:rPr>
        <w:t>1991-04-29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7.注册资本：</w:t>
      </w:r>
      <w:r w:rsidR="00F567C1" w:rsidRPr="00F567C1">
        <w:rPr>
          <w:rFonts w:ascii="仿宋_GB2312" w:eastAsia="仿宋_GB2312" w:hAnsi="仿宋_GB2312" w:cs="仿宋_GB2312"/>
          <w:sz w:val="32"/>
          <w:szCs w:val="32"/>
        </w:rPr>
        <w:t>253.4万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8.核准日期：</w:t>
      </w:r>
      <w:r w:rsidR="00F567C1" w:rsidRPr="00F567C1">
        <w:rPr>
          <w:rFonts w:ascii="仿宋_GB2312" w:eastAsia="仿宋_GB2312" w:hAnsi="仿宋_GB2312" w:cs="仿宋_GB2312"/>
          <w:sz w:val="32"/>
          <w:szCs w:val="32"/>
        </w:rPr>
        <w:t>2019-01-16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9.营业期限自：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F567C1" w:rsidRPr="00F567C1">
        <w:rPr>
          <w:rFonts w:ascii="仿宋_GB2312" w:eastAsia="仿宋_GB2312" w:hAnsi="仿宋_GB2312" w:cs="仿宋_GB2312"/>
          <w:sz w:val="32"/>
          <w:szCs w:val="32"/>
        </w:rPr>
        <w:t>1991-04-29 至 无固定期限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10.登记机关：</w:t>
      </w:r>
      <w:r w:rsidR="00F567C1" w:rsidRPr="00F567C1">
        <w:rPr>
          <w:rFonts w:ascii="仿宋_GB2312" w:eastAsia="仿宋_GB2312" w:hAnsi="仿宋_GB2312" w:cs="仿宋_GB2312"/>
          <w:sz w:val="32"/>
          <w:szCs w:val="32"/>
        </w:rPr>
        <w:t>山东省济南市天桥区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11.登记状态：</w:t>
      </w:r>
      <w:r w:rsidR="00F567C1" w:rsidRPr="00F567C1">
        <w:rPr>
          <w:rFonts w:ascii="仿宋_GB2312" w:eastAsia="仿宋_GB2312" w:hAnsi="仿宋_GB2312" w:cs="仿宋_GB2312"/>
          <w:sz w:val="32"/>
          <w:szCs w:val="32"/>
        </w:rPr>
        <w:t>开业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12.住所：</w:t>
      </w:r>
      <w:r w:rsidR="00F567C1" w:rsidRPr="00F567C1">
        <w:rPr>
          <w:rFonts w:ascii="仿宋_GB2312" w:eastAsia="仿宋_GB2312" w:hAnsi="仿宋_GB2312" w:cs="仿宋_GB2312"/>
          <w:sz w:val="32"/>
          <w:szCs w:val="32"/>
        </w:rPr>
        <w:t>山东省济南市天桥区胜利庄路19号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F567C1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.经营范围：</w:t>
      </w:r>
      <w:r w:rsidR="00F567C1" w:rsidRPr="00F567C1">
        <w:rPr>
          <w:rFonts w:ascii="仿宋_GB2312" w:eastAsia="仿宋_GB2312" w:hAnsi="仿宋_GB2312" w:cs="仿宋_GB2312"/>
          <w:sz w:val="32"/>
          <w:szCs w:val="32"/>
        </w:rPr>
        <w:t>制造、自销：矿山设备及配件；机械加工；房屋租赁；设备租赁；橡胶制品、钢材销售。</w:t>
      </w:r>
    </w:p>
    <w:p w:rsidR="003C635B" w:rsidRPr="004E65BA" w:rsidRDefault="003C635B" w:rsidP="002E0DF9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4E65BA">
        <w:rPr>
          <w:rFonts w:ascii="黑体" w:eastAsia="黑体" w:hAnsi="黑体" w:cs="仿宋_GB2312" w:hint="eastAsia"/>
          <w:sz w:val="32"/>
          <w:szCs w:val="32"/>
        </w:rPr>
        <w:t>二、公司治理</w:t>
      </w:r>
      <w:r w:rsidR="00E02F9C">
        <w:rPr>
          <w:rFonts w:ascii="黑体" w:eastAsia="黑体" w:hAnsi="黑体" w:cs="仿宋_GB2312" w:hint="eastAsia"/>
          <w:sz w:val="32"/>
          <w:szCs w:val="32"/>
        </w:rPr>
        <w:t>及管理架构</w:t>
      </w:r>
    </w:p>
    <w:p w:rsidR="00D560F6" w:rsidRDefault="00D560F6" w:rsidP="00D560F6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D560F6">
        <w:rPr>
          <w:rFonts w:ascii="仿宋_GB2312" w:eastAsia="仿宋_GB2312" w:hAnsi="仿宋_GB2312" w:cs="仿宋_GB2312" w:hint="eastAsia"/>
          <w:sz w:val="32"/>
          <w:szCs w:val="32"/>
        </w:rPr>
        <w:t>黄连喜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执行董事兼总经理</w:t>
      </w:r>
    </w:p>
    <w:p w:rsidR="00D560F6" w:rsidRDefault="00D560F6" w:rsidP="00D560F6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王保株  监事</w:t>
      </w:r>
    </w:p>
    <w:p w:rsidR="00E02F9C" w:rsidRDefault="00E02F9C" w:rsidP="00D560F6">
      <w:pPr>
        <w:spacing w:line="540" w:lineRule="exact"/>
        <w:ind w:firstLineChars="200" w:firstLine="640"/>
        <w:rPr>
          <w:rFonts w:ascii="黑体" w:eastAsia="黑体" w:hAnsi="黑体" w:cs="仿宋_GB2312" w:hint="eastAsia"/>
          <w:sz w:val="32"/>
          <w:szCs w:val="32"/>
        </w:rPr>
      </w:pPr>
      <w:r w:rsidRPr="00E02F9C">
        <w:rPr>
          <w:rFonts w:ascii="黑体" w:eastAsia="黑体" w:hAnsi="黑体" w:cs="仿宋_GB2312" w:hint="eastAsia"/>
          <w:sz w:val="32"/>
          <w:szCs w:val="32"/>
        </w:rPr>
        <w:t>三、</w:t>
      </w:r>
      <w:r>
        <w:rPr>
          <w:rFonts w:ascii="黑体" w:eastAsia="黑体" w:hAnsi="黑体" w:cs="仿宋_GB2312" w:hint="eastAsia"/>
          <w:sz w:val="32"/>
          <w:szCs w:val="32"/>
        </w:rPr>
        <w:t>通过产权市场转让企业产权和企业增资等信息</w:t>
      </w:r>
    </w:p>
    <w:p w:rsidR="00D560F6" w:rsidRPr="008B3607" w:rsidRDefault="00D560F6" w:rsidP="00D560F6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无</w:t>
      </w:r>
    </w:p>
    <w:p w:rsidR="003C635B" w:rsidRDefault="00502465" w:rsidP="002E0DF9">
      <w:pPr>
        <w:spacing w:line="540" w:lineRule="exact"/>
        <w:ind w:firstLineChars="200" w:firstLine="640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四</w:t>
      </w:r>
      <w:r w:rsidR="003C635B" w:rsidRPr="00744BCA">
        <w:rPr>
          <w:rFonts w:ascii="黑体" w:eastAsia="黑体" w:hAnsi="黑体" w:cs="仿宋_GB2312" w:hint="eastAsia"/>
          <w:sz w:val="32"/>
          <w:szCs w:val="32"/>
        </w:rPr>
        <w:t>、年度内发生的重大事项及对企业的影响</w:t>
      </w:r>
    </w:p>
    <w:p w:rsidR="00D560F6" w:rsidRDefault="00D560F6" w:rsidP="002E0DF9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无</w:t>
      </w:r>
    </w:p>
    <w:p w:rsidR="00DE3131" w:rsidRDefault="00DE3131" w:rsidP="002E0DF9">
      <w:pPr>
        <w:spacing w:line="540" w:lineRule="exact"/>
        <w:ind w:firstLineChars="200" w:firstLine="640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五、其他需要公开的信息</w:t>
      </w:r>
    </w:p>
    <w:p w:rsidR="00D560F6" w:rsidRPr="000846F5" w:rsidRDefault="00D560F6" w:rsidP="002E0DF9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无</w:t>
      </w:r>
    </w:p>
    <w:sectPr w:rsidR="00D560F6" w:rsidRPr="000846F5" w:rsidSect="00BD2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42C" w:rsidRDefault="0074042C" w:rsidP="001632A1">
      <w:r>
        <w:separator/>
      </w:r>
    </w:p>
  </w:endnote>
  <w:endnote w:type="continuationSeparator" w:id="1">
    <w:p w:rsidR="0074042C" w:rsidRDefault="0074042C" w:rsidP="00163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42C" w:rsidRDefault="0074042C" w:rsidP="001632A1">
      <w:r>
        <w:separator/>
      </w:r>
    </w:p>
  </w:footnote>
  <w:footnote w:type="continuationSeparator" w:id="1">
    <w:p w:rsidR="0074042C" w:rsidRDefault="0074042C" w:rsidP="001632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2A1"/>
    <w:rsid w:val="000846F5"/>
    <w:rsid w:val="001632A1"/>
    <w:rsid w:val="0028419F"/>
    <w:rsid w:val="002D765A"/>
    <w:rsid w:val="002E0DF9"/>
    <w:rsid w:val="003C635B"/>
    <w:rsid w:val="003F12DB"/>
    <w:rsid w:val="004607D3"/>
    <w:rsid w:val="004E65BA"/>
    <w:rsid w:val="00502465"/>
    <w:rsid w:val="0074042C"/>
    <w:rsid w:val="00744BCA"/>
    <w:rsid w:val="00781146"/>
    <w:rsid w:val="008B3607"/>
    <w:rsid w:val="008B4C53"/>
    <w:rsid w:val="00926031"/>
    <w:rsid w:val="009960DF"/>
    <w:rsid w:val="00BA153A"/>
    <w:rsid w:val="00BB15C1"/>
    <w:rsid w:val="00BD25C9"/>
    <w:rsid w:val="00BD6CC6"/>
    <w:rsid w:val="00D560F6"/>
    <w:rsid w:val="00DE3131"/>
    <w:rsid w:val="00E02F9C"/>
    <w:rsid w:val="00F567C1"/>
    <w:rsid w:val="00FE4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5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3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32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3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32A1"/>
    <w:rPr>
      <w:sz w:val="18"/>
      <w:szCs w:val="18"/>
    </w:rPr>
  </w:style>
  <w:style w:type="paragraph" w:styleId="a5">
    <w:name w:val="Normal (Web)"/>
    <w:basedOn w:val="a"/>
    <w:qFormat/>
    <w:rsid w:val="003C635B"/>
    <w:pPr>
      <w:wordWrap w:val="0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22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董事会秘书处</dc:creator>
  <cp:keywords/>
  <dc:description/>
  <cp:lastModifiedBy>Windows User</cp:lastModifiedBy>
  <cp:revision>18</cp:revision>
  <dcterms:created xsi:type="dcterms:W3CDTF">2021-12-30T02:34:00Z</dcterms:created>
  <dcterms:modified xsi:type="dcterms:W3CDTF">2022-11-19T10:43:00Z</dcterms:modified>
</cp:coreProperties>
</file>