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05" w:rsidRPr="00BE52EB" w:rsidRDefault="00573DBB">
      <w:pPr>
        <w:spacing w:line="576" w:lineRule="exact"/>
        <w:rPr>
          <w:rFonts w:ascii="创艺简标宋" w:eastAsia="创艺简标宋" w:hAnsi="仿宋"/>
          <w:sz w:val="36"/>
          <w:szCs w:val="36"/>
        </w:rPr>
      </w:pPr>
      <w:r w:rsidRPr="00BE52EB">
        <w:rPr>
          <w:rFonts w:ascii="创艺简标宋" w:eastAsia="创艺简标宋" w:hAnsi="仿宋" w:hint="eastAsia"/>
          <w:sz w:val="36"/>
          <w:szCs w:val="36"/>
        </w:rPr>
        <w:t>兖煤蓝天清洁能源有限</w:t>
      </w:r>
      <w:r w:rsidRPr="00BE52EB">
        <w:rPr>
          <w:rFonts w:ascii="创艺简标宋" w:eastAsia="创艺简标宋" w:hAnsi="仿宋" w:hint="eastAsia"/>
          <w:sz w:val="36"/>
          <w:szCs w:val="36"/>
        </w:rPr>
        <w:t>公司</w:t>
      </w:r>
      <w:r w:rsidRPr="00BE52EB">
        <w:rPr>
          <w:rFonts w:ascii="创艺简标宋" w:eastAsia="创艺简标宋" w:hAnsi="仿宋" w:hint="eastAsia"/>
          <w:sz w:val="36"/>
          <w:szCs w:val="36"/>
        </w:rPr>
        <w:t>2022</w:t>
      </w:r>
      <w:r w:rsidRPr="00BE52EB">
        <w:rPr>
          <w:rFonts w:ascii="创艺简标宋" w:eastAsia="创艺简标宋" w:hAnsi="仿宋" w:hint="eastAsia"/>
          <w:sz w:val="36"/>
          <w:szCs w:val="36"/>
        </w:rPr>
        <w:t>年</w:t>
      </w:r>
      <w:r w:rsidRPr="00BE52EB">
        <w:rPr>
          <w:rFonts w:ascii="创艺简标宋" w:eastAsia="创艺简标宋" w:hAnsi="仿宋" w:hint="eastAsia"/>
          <w:sz w:val="36"/>
          <w:szCs w:val="36"/>
        </w:rPr>
        <w:t>3</w:t>
      </w:r>
      <w:r w:rsidRPr="00BE52EB">
        <w:rPr>
          <w:rFonts w:ascii="创艺简标宋" w:eastAsia="创艺简标宋" w:hAnsi="仿宋" w:hint="eastAsia"/>
          <w:sz w:val="36"/>
          <w:szCs w:val="36"/>
        </w:rPr>
        <w:t>季度</w:t>
      </w:r>
      <w:r w:rsidRPr="00BE52EB">
        <w:rPr>
          <w:rFonts w:ascii="创艺简标宋" w:eastAsia="创艺简标宋" w:hAnsi="仿宋" w:hint="eastAsia"/>
          <w:sz w:val="36"/>
          <w:szCs w:val="36"/>
        </w:rPr>
        <w:t>信息公开情况</w:t>
      </w:r>
    </w:p>
    <w:p w:rsidR="00151D05" w:rsidRPr="00BE52EB" w:rsidRDefault="00151D05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51D05" w:rsidRPr="00BE52EB" w:rsidRDefault="00573DBB">
      <w:pPr>
        <w:spacing w:line="576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BE52EB"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151D05" w:rsidRPr="00BE52EB" w:rsidRDefault="00573DBB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E52EB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公司简介：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兖煤蓝天</w:t>
      </w:r>
      <w:bookmarkStart w:id="0" w:name="_GoBack"/>
      <w:bookmarkEnd w:id="0"/>
      <w:r w:rsidRPr="00BE52EB">
        <w:rPr>
          <w:rFonts w:ascii="仿宋_GB2312" w:eastAsia="仿宋_GB2312" w:hAnsi="仿宋_GB2312" w:cs="仿宋_GB2312" w:hint="eastAsia"/>
          <w:sz w:val="32"/>
          <w:szCs w:val="32"/>
        </w:rPr>
        <w:t>清洁能源有限公司成立于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2016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21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日，股东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兖矿能源集团股份有限公司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。公司主营业务有煤制品制造、煤炭及制品销售、环境保护专用设备制造等。近年来，公司围绕国家有关清洁能源和生态环保政策导向，结合山东能源集团发展战略，制定“蓝天、碧水、净土”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发展规划，推动产业板块逐步丰富、有序拓展，致力于打造具有“山能特色”的绿色能源和节能环保服务商。</w:t>
      </w:r>
    </w:p>
    <w:p w:rsidR="00151D05" w:rsidRPr="00BE52EB" w:rsidRDefault="00573DBB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E52EB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统一社会信用代码：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91370800MA3CK3TT20</w:t>
      </w:r>
    </w:p>
    <w:p w:rsidR="00151D05" w:rsidRPr="00BE52EB" w:rsidRDefault="00573DBB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E52EB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企业名称：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兖煤蓝天清洁能源有限公司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51D05" w:rsidRPr="00BE52EB" w:rsidRDefault="00573DBB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E52EB"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法定代表人：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孟磊</w:t>
      </w:r>
    </w:p>
    <w:p w:rsidR="00151D05" w:rsidRPr="00BE52EB" w:rsidRDefault="00573DBB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E52EB"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类型：（企业类型，合资、独资、国有控股等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)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国有控股</w:t>
      </w:r>
    </w:p>
    <w:p w:rsidR="00151D05" w:rsidRPr="00BE52EB" w:rsidRDefault="00573DBB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E52EB">
        <w:rPr>
          <w:rFonts w:ascii="仿宋_GB2312" w:eastAsia="仿宋_GB2312" w:hAnsi="仿宋_GB2312" w:cs="仿宋_GB2312" w:hint="eastAsia"/>
          <w:sz w:val="32"/>
          <w:szCs w:val="32"/>
        </w:rPr>
        <w:t>6.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成立日期：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2016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21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51D05" w:rsidRPr="00BE52EB" w:rsidRDefault="00573DBB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E52EB">
        <w:rPr>
          <w:rFonts w:ascii="仿宋_GB2312" w:eastAsia="仿宋_GB2312" w:hAnsi="仿宋_GB2312" w:cs="仿宋_GB2312" w:hint="eastAsia"/>
          <w:sz w:val="32"/>
          <w:szCs w:val="32"/>
        </w:rPr>
        <w:t>7.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注册资本：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31000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151D05" w:rsidRPr="00BE52EB" w:rsidRDefault="00573DBB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E52EB">
        <w:rPr>
          <w:rFonts w:ascii="仿宋_GB2312" w:eastAsia="仿宋_GB2312" w:hAnsi="仿宋_GB2312" w:cs="仿宋_GB2312" w:hint="eastAsia"/>
          <w:sz w:val="32"/>
          <w:szCs w:val="32"/>
        </w:rPr>
        <w:t>8.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核准日期：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2022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51D05" w:rsidRPr="00BE52EB" w:rsidRDefault="00573DBB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E52EB">
        <w:rPr>
          <w:rFonts w:ascii="仿宋_GB2312" w:eastAsia="仿宋_GB2312" w:hAnsi="仿宋_GB2312" w:cs="仿宋_GB2312" w:hint="eastAsia"/>
          <w:sz w:val="32"/>
          <w:szCs w:val="32"/>
        </w:rPr>
        <w:t>9.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营业期限自：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2016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21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2046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51D05" w:rsidRPr="00BE52EB" w:rsidRDefault="00573DBB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E52EB">
        <w:rPr>
          <w:rFonts w:ascii="仿宋_GB2312" w:eastAsia="仿宋_GB2312" w:hAnsi="仿宋_GB2312" w:cs="仿宋_GB2312" w:hint="eastAsia"/>
          <w:sz w:val="32"/>
          <w:szCs w:val="32"/>
        </w:rPr>
        <w:t>10.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登记机关：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邹城市行政审批服务局</w:t>
      </w:r>
    </w:p>
    <w:p w:rsidR="00151D05" w:rsidRPr="00BE52EB" w:rsidRDefault="00573DBB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E52EB">
        <w:rPr>
          <w:rFonts w:ascii="仿宋_GB2312" w:eastAsia="仿宋_GB2312" w:hAnsi="仿宋_GB2312" w:cs="仿宋_GB2312" w:hint="eastAsia"/>
          <w:sz w:val="32"/>
          <w:szCs w:val="32"/>
        </w:rPr>
        <w:t>11.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登记状态：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开业</w:t>
      </w:r>
    </w:p>
    <w:p w:rsidR="00151D05" w:rsidRPr="00BE52EB" w:rsidRDefault="00573DBB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E52EB">
        <w:rPr>
          <w:rFonts w:ascii="仿宋_GB2312" w:eastAsia="仿宋_GB2312" w:hAnsi="仿宋_GB2312" w:cs="仿宋_GB2312" w:hint="eastAsia"/>
          <w:sz w:val="32"/>
          <w:szCs w:val="32"/>
        </w:rPr>
        <w:t>12.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住所：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山东省济宁市邹城市高新技术开发区北宿煤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矿工会楼西一层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北宿镇共建路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16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号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:rsidR="00151D05" w:rsidRPr="00BE52EB" w:rsidRDefault="00573DBB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E52EB">
        <w:rPr>
          <w:rFonts w:ascii="仿宋_GB2312" w:eastAsia="仿宋_GB2312" w:hAnsi="仿宋_GB2312" w:cs="仿宋_GB2312" w:hint="eastAsia"/>
          <w:sz w:val="32"/>
          <w:szCs w:val="32"/>
        </w:rPr>
        <w:t>13.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邮政编码：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273515</w:t>
      </w:r>
    </w:p>
    <w:p w:rsidR="00151D05" w:rsidRPr="00BE52EB" w:rsidRDefault="00573DBB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E52EB">
        <w:rPr>
          <w:rFonts w:ascii="仿宋_GB2312" w:eastAsia="仿宋_GB2312" w:hAnsi="仿宋_GB2312" w:cs="仿宋_GB2312" w:hint="eastAsia"/>
          <w:sz w:val="32"/>
          <w:szCs w:val="32"/>
        </w:rPr>
        <w:t>14.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经营范围：</w:t>
      </w:r>
      <w:r w:rsidRPr="00BE52E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污水处理及其再生利用；发电、输电、供电业务；特种设备安装改造修理。煤制品制造；煤炭及制品销售；煤制活性炭及其他煤炭加工；燃煤烟气脱硫脱硝装备制造；生物质燃料加工；生物质成型燃料销售；水污染治理；水环境污染防治服务；专用化学产品制造（不含危险化学品）；专用化学产品销售（不含危险化学品）；非常规水源利用技术研发；水资源专用机械设备制造；环境保护专用设备制造；环境保护专用设备销售；生态环境材料制造；非电力家用器具制造；非电力家用器具销售；燃气器具生产；太阳能热利用装备销售；太阳能热发电产品销售；太阳能热发电装备销</w:t>
      </w:r>
      <w:r w:rsidRPr="00BE52E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售；光伏设备及元器件制造；光伏设备及元器件销售；光伏发电设备租赁；太阳能热利用产品销售；太阳能发电技术服务；风电场相关装备销售；陆上风力发电机组销售；风力发电技术服务；新能源原动设备制造；新兴能源技术研发；固体废物治理；煤炭洗选；资源再生利用技术研发；再生资源加工；再生资源销售；新型建筑材料制造（不含危险化学品）；新材料技术研发；新材料技术推广服务；新型催化材料及助剂销售；供暖服务；非金属矿物制品制造；非金属矿及制品销售；工程技术服务（规划管理、勘察、设计、监理除外）；工程管理服务；技术服务、技术开发、技术</w:t>
      </w:r>
      <w:r w:rsidRPr="00BE52E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咨询、技术交流、技术转让、技术推广；合同能源管理。</w:t>
      </w:r>
    </w:p>
    <w:p w:rsidR="00151D05" w:rsidRPr="00BE52EB" w:rsidRDefault="00573DBB">
      <w:pPr>
        <w:spacing w:line="576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BE52EB">
        <w:rPr>
          <w:rFonts w:ascii="黑体" w:eastAsia="黑体" w:hAnsi="黑体" w:cs="仿宋_GB2312" w:hint="eastAsia"/>
          <w:sz w:val="32"/>
          <w:szCs w:val="32"/>
        </w:rPr>
        <w:t>二、公司治理及管理架构</w:t>
      </w:r>
    </w:p>
    <w:p w:rsidR="00151D05" w:rsidRPr="00BE52EB" w:rsidRDefault="00573DBB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0"/>
        </w:rPr>
      </w:pPr>
      <w:r w:rsidRPr="00BE52EB">
        <w:rPr>
          <w:rFonts w:ascii="仿宋_GB2312" w:eastAsia="仿宋_GB2312" w:hAnsi="仿宋_GB2312" w:cs="仿宋_GB2312" w:hint="eastAsia"/>
          <w:sz w:val="32"/>
          <w:szCs w:val="30"/>
        </w:rPr>
        <w:lastRenderedPageBreak/>
        <w:t>公司不设股东会</w:t>
      </w:r>
      <w:r w:rsidRPr="00BE52EB">
        <w:rPr>
          <w:rFonts w:ascii="仿宋_GB2312" w:eastAsia="仿宋_GB2312" w:hAnsi="仿宋_GB2312" w:cs="仿宋_GB2312" w:hint="eastAsia"/>
          <w:sz w:val="32"/>
          <w:szCs w:val="30"/>
        </w:rPr>
        <w:t>，</w:t>
      </w:r>
      <w:r w:rsidRPr="00BE52EB">
        <w:rPr>
          <w:rFonts w:ascii="仿宋_GB2312" w:eastAsia="仿宋_GB2312" w:hAnsi="仿宋_GB2312" w:cs="仿宋_GB2312" w:hint="eastAsia"/>
          <w:sz w:val="32"/>
          <w:szCs w:val="30"/>
        </w:rPr>
        <w:t>唯一股东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兖矿能源集团股份有限公司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BE52EB">
        <w:rPr>
          <w:rFonts w:ascii="仿宋_GB2312" w:eastAsia="仿宋_GB2312" w:hAnsi="仿宋" w:cs="Times New Roman" w:hint="eastAsia"/>
          <w:sz w:val="32"/>
          <w:szCs w:val="32"/>
        </w:rPr>
        <w:t>不</w:t>
      </w:r>
      <w:r w:rsidRPr="00BE52EB">
        <w:rPr>
          <w:rFonts w:ascii="仿宋_GB2312" w:eastAsia="仿宋_GB2312" w:hAnsi="仿宋" w:cs="Times New Roman"/>
          <w:sz w:val="32"/>
          <w:szCs w:val="32"/>
        </w:rPr>
        <w:t>设董事会，设执行董事一名（孟磊）</w:t>
      </w:r>
      <w:r w:rsidRPr="00BE52EB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Pr="00BE52EB">
        <w:rPr>
          <w:rFonts w:ascii="仿宋_GB2312" w:eastAsia="仿宋_GB2312" w:hAnsi="仿宋" w:cs="Times New Roman" w:hint="eastAsia"/>
          <w:sz w:val="32"/>
          <w:szCs w:val="32"/>
        </w:rPr>
        <w:t>不</w:t>
      </w:r>
      <w:r w:rsidRPr="00BE52EB">
        <w:rPr>
          <w:rFonts w:ascii="仿宋_GB2312" w:eastAsia="仿宋_GB2312" w:hAnsi="仿宋" w:cs="Times New Roman" w:hint="eastAsia"/>
          <w:sz w:val="32"/>
          <w:szCs w:val="32"/>
        </w:rPr>
        <w:t>设监事</w:t>
      </w:r>
      <w:r w:rsidRPr="00BE52EB">
        <w:rPr>
          <w:rFonts w:ascii="仿宋_GB2312" w:eastAsia="仿宋_GB2312" w:hAnsi="仿宋" w:cs="Times New Roman" w:hint="eastAsia"/>
          <w:sz w:val="32"/>
          <w:szCs w:val="32"/>
        </w:rPr>
        <w:t>会，设监事一名（王峄）</w:t>
      </w:r>
      <w:r w:rsidRPr="00BE52EB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Pr="00BE52EB">
        <w:rPr>
          <w:rFonts w:ascii="仿宋_GB2312" w:eastAsia="仿宋_GB2312" w:hAnsi="仿宋" w:cs="Times New Roman" w:hint="eastAsia"/>
          <w:sz w:val="32"/>
          <w:szCs w:val="32"/>
        </w:rPr>
        <w:t>设</w:t>
      </w:r>
      <w:r w:rsidRPr="00BE52EB">
        <w:rPr>
          <w:rFonts w:ascii="仿宋_GB2312" w:eastAsia="仿宋_GB2312" w:hAnsi="仿宋" w:cs="Times New Roman"/>
          <w:sz w:val="32"/>
          <w:szCs w:val="32"/>
        </w:rPr>
        <w:t>总经理</w:t>
      </w:r>
      <w:r w:rsidRPr="00BE52EB">
        <w:rPr>
          <w:rFonts w:ascii="仿宋_GB2312" w:eastAsia="仿宋_GB2312" w:hAnsi="仿宋" w:cs="Times New Roman" w:hint="eastAsia"/>
          <w:sz w:val="32"/>
          <w:szCs w:val="32"/>
        </w:rPr>
        <w:t>一名</w:t>
      </w:r>
      <w:r w:rsidRPr="00BE52EB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Pr="00BE52EB">
        <w:rPr>
          <w:rFonts w:ascii="仿宋_GB2312" w:eastAsia="仿宋_GB2312" w:hAnsi="仿宋" w:cs="Times New Roman" w:hint="eastAsia"/>
          <w:sz w:val="32"/>
          <w:szCs w:val="32"/>
        </w:rPr>
        <w:t>孟磊</w:t>
      </w:r>
      <w:r w:rsidRPr="00BE52EB">
        <w:rPr>
          <w:rFonts w:ascii="仿宋_GB2312" w:eastAsia="仿宋_GB2312" w:hAnsi="仿宋" w:cs="Times New Roman" w:hint="eastAsia"/>
          <w:sz w:val="32"/>
          <w:szCs w:val="32"/>
        </w:rPr>
        <w:t>）</w:t>
      </w:r>
      <w:r w:rsidRPr="00BE52EB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Pr="00BE52EB">
        <w:rPr>
          <w:rFonts w:ascii="仿宋_GB2312" w:eastAsia="仿宋_GB2312" w:hAnsi="仿宋" w:cs="Times New Roman"/>
          <w:sz w:val="32"/>
          <w:szCs w:val="32"/>
        </w:rPr>
        <w:t>副总经理</w:t>
      </w:r>
      <w:r w:rsidRPr="00BE52EB">
        <w:rPr>
          <w:rFonts w:ascii="仿宋_GB2312" w:eastAsia="仿宋_GB2312" w:hAnsi="仿宋" w:cs="Times New Roman" w:hint="eastAsia"/>
          <w:sz w:val="32"/>
          <w:szCs w:val="32"/>
        </w:rPr>
        <w:t>三</w:t>
      </w:r>
      <w:r w:rsidRPr="00BE52EB">
        <w:rPr>
          <w:rFonts w:ascii="仿宋_GB2312" w:eastAsia="仿宋_GB2312" w:hAnsi="仿宋" w:cs="Times New Roman"/>
          <w:sz w:val="32"/>
          <w:szCs w:val="32"/>
        </w:rPr>
        <w:t>名</w:t>
      </w:r>
      <w:r w:rsidRPr="00BE52EB">
        <w:rPr>
          <w:rFonts w:ascii="仿宋_GB2312" w:eastAsia="仿宋_GB2312" w:hAnsi="仿宋" w:cs="Times New Roman" w:hint="eastAsia"/>
          <w:sz w:val="32"/>
          <w:szCs w:val="32"/>
        </w:rPr>
        <w:t>（李亚、光轫</w:t>
      </w:r>
      <w:r w:rsidRPr="00BE52EB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BE52EB">
        <w:rPr>
          <w:rFonts w:ascii="仿宋_GB2312" w:eastAsia="仿宋_GB2312" w:hAnsi="仿宋_GB2312" w:cs="仿宋_GB2312" w:hint="eastAsia"/>
          <w:sz w:val="32"/>
          <w:szCs w:val="32"/>
        </w:rPr>
        <w:t>姜源</w:t>
      </w:r>
      <w:r w:rsidRPr="00BE52EB">
        <w:rPr>
          <w:rFonts w:ascii="仿宋_GB2312" w:eastAsia="仿宋_GB2312" w:hAnsi="仿宋" w:cs="Times New Roman" w:hint="eastAsia"/>
          <w:sz w:val="32"/>
          <w:szCs w:val="32"/>
        </w:rPr>
        <w:t>）</w:t>
      </w:r>
      <w:r w:rsidRPr="00BE52EB">
        <w:rPr>
          <w:rFonts w:ascii="仿宋_GB2312" w:eastAsia="仿宋_GB2312" w:hAnsi="仿宋" w:cs="Times New Roman"/>
          <w:sz w:val="32"/>
          <w:szCs w:val="32"/>
        </w:rPr>
        <w:t>、财务总监总法律顾问一名</w:t>
      </w:r>
      <w:r w:rsidRPr="00BE52EB">
        <w:rPr>
          <w:rFonts w:ascii="仿宋_GB2312" w:eastAsia="仿宋_GB2312" w:hAnsi="仿宋" w:cs="Times New Roman" w:hint="eastAsia"/>
          <w:sz w:val="32"/>
          <w:szCs w:val="32"/>
        </w:rPr>
        <w:t>（徐涛）</w:t>
      </w:r>
      <w:r w:rsidRPr="00BE52EB">
        <w:rPr>
          <w:rFonts w:ascii="仿宋_GB2312" w:eastAsia="仿宋_GB2312" w:hAnsi="仿宋" w:cs="Times New Roman"/>
          <w:sz w:val="32"/>
          <w:szCs w:val="32"/>
        </w:rPr>
        <w:t>、总工程师一名</w:t>
      </w:r>
      <w:r w:rsidRPr="00BE52EB">
        <w:rPr>
          <w:rFonts w:ascii="仿宋_GB2312" w:eastAsia="仿宋_GB2312" w:hAnsi="仿宋" w:cs="Times New Roman" w:hint="eastAsia"/>
          <w:sz w:val="32"/>
          <w:szCs w:val="32"/>
        </w:rPr>
        <w:t>（王国栋）。</w:t>
      </w:r>
    </w:p>
    <w:p w:rsidR="00151D05" w:rsidRPr="00BE52EB" w:rsidRDefault="00573DBB">
      <w:pPr>
        <w:spacing w:line="57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BE52EB">
        <w:rPr>
          <w:rFonts w:ascii="黑体" w:eastAsia="黑体" w:hAnsi="黑体" w:cs="黑体" w:hint="eastAsia"/>
          <w:sz w:val="32"/>
          <w:szCs w:val="32"/>
        </w:rPr>
        <w:t>三、</w:t>
      </w:r>
      <w:r w:rsidRPr="00BE52EB">
        <w:rPr>
          <w:rFonts w:ascii="黑体" w:eastAsia="黑体" w:hAnsi="黑体" w:cs="黑体" w:hint="eastAsia"/>
          <w:sz w:val="32"/>
          <w:szCs w:val="32"/>
        </w:rPr>
        <w:t>通过产权市场转让企业产权和企业增资等信息</w:t>
      </w:r>
    </w:p>
    <w:p w:rsidR="00151D05" w:rsidRPr="00BE52EB" w:rsidRDefault="00573DBB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E52EB"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151D05" w:rsidRPr="00BE52EB" w:rsidRDefault="00573DBB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E52EB">
        <w:rPr>
          <w:rFonts w:ascii="黑体" w:eastAsia="黑体" w:hAnsi="黑体" w:cs="仿宋_GB2312" w:hint="eastAsia"/>
          <w:sz w:val="32"/>
          <w:szCs w:val="32"/>
        </w:rPr>
        <w:t>四、</w:t>
      </w:r>
      <w:r w:rsidRPr="00BE52EB">
        <w:rPr>
          <w:rFonts w:ascii="黑体" w:eastAsia="黑体" w:hAnsi="黑体" w:cs="仿宋_GB2312" w:hint="eastAsia"/>
          <w:sz w:val="32"/>
          <w:szCs w:val="32"/>
        </w:rPr>
        <w:t>年度内发生的重大事项及对企业的影响</w:t>
      </w:r>
    </w:p>
    <w:p w:rsidR="00151D05" w:rsidRPr="00BE52EB" w:rsidRDefault="00573DBB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E52EB"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151D05" w:rsidRPr="00BE52EB" w:rsidRDefault="00573DBB">
      <w:pPr>
        <w:spacing w:line="576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BE52EB">
        <w:rPr>
          <w:rFonts w:ascii="黑体" w:eastAsia="黑体" w:hAnsi="黑体" w:cs="仿宋_GB2312" w:hint="eastAsia"/>
          <w:sz w:val="32"/>
          <w:szCs w:val="32"/>
        </w:rPr>
        <w:t>五、</w:t>
      </w:r>
      <w:r w:rsidRPr="00BE52EB">
        <w:rPr>
          <w:rFonts w:ascii="黑体" w:eastAsia="黑体" w:hAnsi="黑体" w:cs="仿宋_GB2312" w:hint="eastAsia"/>
          <w:sz w:val="32"/>
          <w:szCs w:val="32"/>
        </w:rPr>
        <w:t>其他需要公开的信息</w:t>
      </w:r>
    </w:p>
    <w:p w:rsidR="00151D05" w:rsidRPr="00BE52EB" w:rsidRDefault="00573DBB">
      <w:pPr>
        <w:pStyle w:val="2"/>
        <w:spacing w:after="0" w:line="576" w:lineRule="exact"/>
        <w:ind w:leftChars="0" w:left="0" w:firstLine="640"/>
        <w:rPr>
          <w:rFonts w:ascii="仿宋_GB2312" w:eastAsia="仿宋_GB2312" w:hAnsi="仿宋_GB2312" w:cs="仿宋_GB2312"/>
          <w:sz w:val="32"/>
          <w:szCs w:val="32"/>
        </w:rPr>
      </w:pPr>
      <w:r w:rsidRPr="00BE52EB"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sectPr w:rsidR="00151D05" w:rsidRPr="00BE52EB" w:rsidSect="00151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DBB" w:rsidRDefault="00573DBB" w:rsidP="00151D05">
      <w:r>
        <w:separator/>
      </w:r>
    </w:p>
  </w:endnote>
  <w:endnote w:type="continuationSeparator" w:id="1">
    <w:p w:rsidR="00573DBB" w:rsidRDefault="00573DBB" w:rsidP="00151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DBB" w:rsidRDefault="00573DBB" w:rsidP="00151D05">
      <w:r>
        <w:separator/>
      </w:r>
    </w:p>
  </w:footnote>
  <w:footnote w:type="continuationSeparator" w:id="1">
    <w:p w:rsidR="00573DBB" w:rsidRDefault="00573DBB" w:rsidP="00151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FhYzU5OTdjZTNjZjc5MDY0Yzc1OWRiYjk5M2FlMjkifQ=="/>
  </w:docVars>
  <w:rsids>
    <w:rsidRoot w:val="001632A1"/>
    <w:rsid w:val="000846F5"/>
    <w:rsid w:val="00151D05"/>
    <w:rsid w:val="001632A1"/>
    <w:rsid w:val="0028419F"/>
    <w:rsid w:val="002D765A"/>
    <w:rsid w:val="002E0DF9"/>
    <w:rsid w:val="003C635B"/>
    <w:rsid w:val="003F12DB"/>
    <w:rsid w:val="004607D3"/>
    <w:rsid w:val="004E65BA"/>
    <w:rsid w:val="00502465"/>
    <w:rsid w:val="00573DBB"/>
    <w:rsid w:val="00744BCA"/>
    <w:rsid w:val="00781146"/>
    <w:rsid w:val="008B3607"/>
    <w:rsid w:val="008B4C53"/>
    <w:rsid w:val="00926031"/>
    <w:rsid w:val="009960DF"/>
    <w:rsid w:val="00BA153A"/>
    <w:rsid w:val="00BB15C1"/>
    <w:rsid w:val="00BD25C9"/>
    <w:rsid w:val="00BE52EB"/>
    <w:rsid w:val="00DE3131"/>
    <w:rsid w:val="00E02F9C"/>
    <w:rsid w:val="00FE4B71"/>
    <w:rsid w:val="01E730A7"/>
    <w:rsid w:val="03586135"/>
    <w:rsid w:val="0FA24FED"/>
    <w:rsid w:val="16301228"/>
    <w:rsid w:val="1D3956AF"/>
    <w:rsid w:val="1F7872AB"/>
    <w:rsid w:val="209E3F78"/>
    <w:rsid w:val="2299332D"/>
    <w:rsid w:val="2359059B"/>
    <w:rsid w:val="316E379F"/>
    <w:rsid w:val="31B33434"/>
    <w:rsid w:val="34F17446"/>
    <w:rsid w:val="373F7372"/>
    <w:rsid w:val="3960312F"/>
    <w:rsid w:val="3DBA15D0"/>
    <w:rsid w:val="424520B9"/>
    <w:rsid w:val="4DEB7584"/>
    <w:rsid w:val="50D149F1"/>
    <w:rsid w:val="53453995"/>
    <w:rsid w:val="57574A7D"/>
    <w:rsid w:val="58047F59"/>
    <w:rsid w:val="5A5964BC"/>
    <w:rsid w:val="685B04D9"/>
    <w:rsid w:val="68793CB2"/>
    <w:rsid w:val="6BE71559"/>
    <w:rsid w:val="6E3C32A1"/>
    <w:rsid w:val="70344A49"/>
    <w:rsid w:val="72842795"/>
    <w:rsid w:val="7A4D5FE0"/>
    <w:rsid w:val="7BF93FEF"/>
    <w:rsid w:val="7FA6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51D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rsid w:val="00151D05"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rsid w:val="00151D05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semiHidden/>
    <w:unhideWhenUsed/>
    <w:qFormat/>
    <w:rsid w:val="00151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151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51D05"/>
    <w:pPr>
      <w:wordWrap w:val="0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151D05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151D05"/>
    <w:rPr>
      <w:sz w:val="18"/>
      <w:szCs w:val="18"/>
    </w:rPr>
  </w:style>
  <w:style w:type="paragraph" w:styleId="a7">
    <w:name w:val="List Paragraph"/>
    <w:basedOn w:val="a"/>
    <w:uiPriority w:val="34"/>
    <w:qFormat/>
    <w:rsid w:val="00151D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182</Words>
  <Characters>1040</Characters>
  <Application>Microsoft Office Word</Application>
  <DocSecurity>0</DocSecurity>
  <Lines>8</Lines>
  <Paragraphs>2</Paragraphs>
  <ScaleCrop>false</ScaleCrop>
  <Company>China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18</cp:revision>
  <cp:lastPrinted>2021-12-30T08:58:00Z</cp:lastPrinted>
  <dcterms:created xsi:type="dcterms:W3CDTF">2021-12-30T02:34:00Z</dcterms:created>
  <dcterms:modified xsi:type="dcterms:W3CDTF">2022-11-17T02:04:00Z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526051C804F0440DA12D95E537F60400</vt:lpwstr>
  </property>
</Properties>
</file>