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91A77" w14:textId="45F8A515" w:rsidR="009D3748" w:rsidRDefault="00947F0B" w:rsidP="003C635B">
      <w:pPr>
        <w:jc w:val="center"/>
        <w:rPr>
          <w:rFonts w:ascii="创艺简标宋" w:eastAsia="创艺简标宋" w:hAnsi="仿宋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伊金霍洛</w:t>
      </w:r>
      <w:proofErr w:type="gramStart"/>
      <w:r>
        <w:rPr>
          <w:rFonts w:ascii="创艺简标宋" w:eastAsia="创艺简标宋" w:hAnsi="仿宋" w:hint="eastAsia"/>
          <w:sz w:val="36"/>
          <w:szCs w:val="36"/>
        </w:rPr>
        <w:t>旗</w:t>
      </w:r>
      <w:r w:rsidR="009D3748">
        <w:rPr>
          <w:rFonts w:ascii="创艺简标宋" w:eastAsia="创艺简标宋" w:hAnsi="仿宋" w:hint="eastAsia"/>
          <w:sz w:val="36"/>
          <w:szCs w:val="36"/>
        </w:rPr>
        <w:t>端信供应</w:t>
      </w:r>
      <w:proofErr w:type="gramEnd"/>
      <w:r w:rsidR="009D3748">
        <w:rPr>
          <w:rFonts w:ascii="创艺简标宋" w:eastAsia="创艺简标宋" w:hAnsi="仿宋" w:hint="eastAsia"/>
          <w:sz w:val="36"/>
          <w:szCs w:val="36"/>
        </w:rPr>
        <w:t>链管理有限</w:t>
      </w:r>
      <w:r w:rsidR="003C635B" w:rsidRPr="003C635B">
        <w:rPr>
          <w:rFonts w:ascii="创艺简标宋" w:eastAsia="创艺简标宋" w:hAnsi="仿宋" w:hint="eastAsia"/>
          <w:sz w:val="36"/>
          <w:szCs w:val="36"/>
        </w:rPr>
        <w:t>公司</w:t>
      </w:r>
    </w:p>
    <w:p w14:paraId="174BF63D" w14:textId="54B8A8A9" w:rsidR="003C635B" w:rsidRPr="00C51B86" w:rsidRDefault="003C635B" w:rsidP="00C51B86">
      <w:pPr>
        <w:jc w:val="center"/>
        <w:rPr>
          <w:rFonts w:ascii="创艺简标宋" w:eastAsia="创艺简标宋" w:hAnsi="仿宋"/>
          <w:sz w:val="36"/>
          <w:szCs w:val="36"/>
        </w:rPr>
      </w:pPr>
      <w:r w:rsidRPr="003C635B">
        <w:rPr>
          <w:rFonts w:ascii="创艺简标宋" w:eastAsia="创艺简标宋" w:hAnsi="仿宋" w:hint="eastAsia"/>
          <w:sz w:val="36"/>
          <w:szCs w:val="36"/>
        </w:rPr>
        <w:t>202</w:t>
      </w:r>
      <w:r w:rsidR="00906BF0">
        <w:rPr>
          <w:rFonts w:ascii="创艺简标宋" w:eastAsia="创艺简标宋" w:hAnsi="仿宋" w:hint="eastAsia"/>
          <w:sz w:val="36"/>
          <w:szCs w:val="36"/>
        </w:rPr>
        <w:t>2</w:t>
      </w:r>
      <w:r w:rsidRPr="003C635B">
        <w:rPr>
          <w:rFonts w:ascii="创艺简标宋" w:eastAsia="创艺简标宋" w:hAnsi="仿宋" w:hint="eastAsia"/>
          <w:sz w:val="36"/>
          <w:szCs w:val="36"/>
        </w:rPr>
        <w:t>年度信息公开情况</w:t>
      </w:r>
    </w:p>
    <w:p w14:paraId="583236D5" w14:textId="01ED0320" w:rsidR="003C635B" w:rsidRPr="00FE4B71" w:rsidRDefault="003C635B" w:rsidP="002E0DF9">
      <w:pPr>
        <w:spacing w:line="540" w:lineRule="exact"/>
        <w:ind w:firstLineChars="200" w:firstLine="640"/>
        <w:rPr>
          <w:rFonts w:ascii="仿宋_GB2312" w:eastAsia="仿宋_GB2312" w:hAnsi="黑体" w:cs="仿宋_GB2312"/>
          <w:sz w:val="28"/>
          <w:szCs w:val="28"/>
        </w:rPr>
      </w:pPr>
      <w:r w:rsidRPr="003C635B">
        <w:rPr>
          <w:rFonts w:ascii="黑体" w:eastAsia="黑体" w:hAnsi="黑体" w:cs="仿宋_GB2312" w:hint="eastAsia"/>
          <w:sz w:val="32"/>
          <w:szCs w:val="32"/>
        </w:rPr>
        <w:t>一、公司基本情况</w:t>
      </w:r>
    </w:p>
    <w:p w14:paraId="196E7DD2" w14:textId="5773032B" w:rsidR="009739C1" w:rsidRPr="009739C1" w:rsidRDefault="003C635B" w:rsidP="009739C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635B">
        <w:rPr>
          <w:rFonts w:ascii="仿宋_GB2312" w:eastAsia="仿宋_GB2312" w:hAnsi="仿宋_GB2312" w:cs="仿宋_GB2312" w:hint="eastAsia"/>
          <w:sz w:val="32"/>
          <w:szCs w:val="32"/>
        </w:rPr>
        <w:t>1.公司简介：</w:t>
      </w:r>
      <w:r w:rsidR="009843B1">
        <w:rPr>
          <w:rFonts w:ascii="仿宋_GB2312" w:eastAsia="仿宋_GB2312" w:hAnsi="仿宋_GB2312" w:cs="仿宋_GB2312" w:hint="eastAsia"/>
          <w:sz w:val="32"/>
          <w:szCs w:val="32"/>
        </w:rPr>
        <w:t>伊金霍洛</w:t>
      </w:r>
      <w:proofErr w:type="gramStart"/>
      <w:r w:rsidR="009843B1">
        <w:rPr>
          <w:rFonts w:ascii="仿宋_GB2312" w:eastAsia="仿宋_GB2312" w:hAnsi="仿宋_GB2312" w:cs="仿宋_GB2312" w:hint="eastAsia"/>
          <w:sz w:val="32"/>
          <w:szCs w:val="32"/>
        </w:rPr>
        <w:t>旗</w:t>
      </w:r>
      <w:r w:rsidR="009739C1" w:rsidRPr="009739C1">
        <w:rPr>
          <w:rFonts w:ascii="仿宋_GB2312" w:eastAsia="仿宋_GB2312" w:hAnsi="仿宋_GB2312" w:cs="仿宋_GB2312" w:hint="eastAsia"/>
          <w:sz w:val="32"/>
          <w:szCs w:val="32"/>
        </w:rPr>
        <w:t>端信供应</w:t>
      </w:r>
      <w:proofErr w:type="gramEnd"/>
      <w:r w:rsidR="009739C1" w:rsidRPr="009739C1">
        <w:rPr>
          <w:rFonts w:ascii="仿宋_GB2312" w:eastAsia="仿宋_GB2312" w:hAnsi="仿宋_GB2312" w:cs="仿宋_GB2312" w:hint="eastAsia"/>
          <w:sz w:val="32"/>
          <w:szCs w:val="32"/>
        </w:rPr>
        <w:t>链管理有限公司是山东</w:t>
      </w:r>
      <w:proofErr w:type="gramStart"/>
      <w:r w:rsidR="009739C1" w:rsidRPr="009739C1">
        <w:rPr>
          <w:rFonts w:ascii="仿宋_GB2312" w:eastAsia="仿宋_GB2312" w:hAnsi="仿宋_GB2312" w:cs="仿宋_GB2312" w:hint="eastAsia"/>
          <w:sz w:val="32"/>
          <w:szCs w:val="32"/>
        </w:rPr>
        <w:t>端信供应</w:t>
      </w:r>
      <w:proofErr w:type="gramEnd"/>
      <w:r w:rsidR="009739C1" w:rsidRPr="009739C1">
        <w:rPr>
          <w:rFonts w:ascii="仿宋_GB2312" w:eastAsia="仿宋_GB2312" w:hAnsi="仿宋_GB2312" w:cs="仿宋_GB2312" w:hint="eastAsia"/>
          <w:sz w:val="32"/>
          <w:szCs w:val="32"/>
        </w:rPr>
        <w:t>链管理有限公司的全资子公司，</w:t>
      </w:r>
      <w:r w:rsidR="00E92163" w:rsidRPr="00E92163">
        <w:rPr>
          <w:rFonts w:ascii="仿宋_GB2312" w:eastAsia="仿宋_GB2312" w:hAnsi="微软雅黑" w:hint="eastAsia"/>
          <w:color w:val="000000"/>
          <w:sz w:val="32"/>
          <w:szCs w:val="32"/>
        </w:rPr>
        <w:t>公司成立于201</w:t>
      </w:r>
      <w:r w:rsidR="009843B1">
        <w:rPr>
          <w:rFonts w:ascii="仿宋_GB2312" w:eastAsia="仿宋_GB2312" w:hAnsi="微软雅黑"/>
          <w:color w:val="000000"/>
          <w:sz w:val="32"/>
          <w:szCs w:val="32"/>
        </w:rPr>
        <w:t>5</w:t>
      </w:r>
      <w:r w:rsidR="00E92163" w:rsidRPr="00E92163">
        <w:rPr>
          <w:rFonts w:ascii="仿宋_GB2312" w:eastAsia="仿宋_GB2312" w:hAnsi="微软雅黑" w:hint="eastAsia"/>
          <w:color w:val="000000"/>
          <w:sz w:val="32"/>
          <w:szCs w:val="32"/>
        </w:rPr>
        <w:t>-</w:t>
      </w:r>
      <w:r w:rsidR="009843B1">
        <w:rPr>
          <w:rFonts w:ascii="仿宋_GB2312" w:eastAsia="仿宋_GB2312" w:hAnsi="微软雅黑"/>
          <w:color w:val="000000"/>
          <w:sz w:val="32"/>
          <w:szCs w:val="32"/>
        </w:rPr>
        <w:t>12</w:t>
      </w:r>
      <w:r w:rsidR="00E92163" w:rsidRPr="00E92163">
        <w:rPr>
          <w:rFonts w:ascii="仿宋_GB2312" w:eastAsia="仿宋_GB2312" w:hAnsi="微软雅黑" w:hint="eastAsia"/>
          <w:color w:val="000000"/>
          <w:sz w:val="32"/>
          <w:szCs w:val="32"/>
        </w:rPr>
        <w:t>-</w:t>
      </w:r>
      <w:r w:rsidR="009843B1">
        <w:rPr>
          <w:rFonts w:ascii="仿宋_GB2312" w:eastAsia="仿宋_GB2312" w:hAnsi="微软雅黑"/>
          <w:color w:val="000000"/>
          <w:sz w:val="32"/>
          <w:szCs w:val="32"/>
        </w:rPr>
        <w:t>28</w:t>
      </w:r>
      <w:r w:rsidR="00E92163" w:rsidRPr="00E92163">
        <w:rPr>
          <w:rFonts w:ascii="仿宋_GB2312" w:eastAsia="仿宋_GB2312" w:hAnsi="微软雅黑" w:hint="eastAsia"/>
          <w:color w:val="000000"/>
          <w:sz w:val="32"/>
          <w:szCs w:val="32"/>
        </w:rPr>
        <w:t>，法定代表人为</w:t>
      </w:r>
      <w:r w:rsidR="009843B1">
        <w:rPr>
          <w:rFonts w:ascii="仿宋_GB2312" w:eastAsia="仿宋_GB2312" w:hAnsi="微软雅黑" w:hint="eastAsia"/>
          <w:color w:val="000000"/>
          <w:sz w:val="32"/>
          <w:szCs w:val="32"/>
        </w:rPr>
        <w:t>盛锐</w:t>
      </w:r>
      <w:r w:rsidR="00E92163" w:rsidRPr="00E92163">
        <w:rPr>
          <w:rFonts w:ascii="仿宋_GB2312" w:eastAsia="仿宋_GB2312" w:hAnsi="微软雅黑" w:hint="eastAsia"/>
          <w:color w:val="000000"/>
          <w:sz w:val="32"/>
          <w:szCs w:val="32"/>
        </w:rPr>
        <w:t>，注册资本为1000万元人民币，企业地址位于内蒙古</w:t>
      </w:r>
      <w:r w:rsidR="009843B1">
        <w:rPr>
          <w:rFonts w:ascii="仿宋_GB2312" w:eastAsia="仿宋_GB2312" w:hAnsi="微软雅黑" w:hint="eastAsia"/>
          <w:color w:val="000000"/>
          <w:sz w:val="32"/>
          <w:szCs w:val="32"/>
        </w:rPr>
        <w:t>昊盛煤业有限公司</w:t>
      </w:r>
      <w:proofErr w:type="gramStart"/>
      <w:r w:rsidR="009843B1">
        <w:rPr>
          <w:rFonts w:ascii="仿宋_GB2312" w:eastAsia="仿宋_GB2312" w:hAnsi="微软雅黑" w:hint="eastAsia"/>
          <w:color w:val="000000"/>
          <w:sz w:val="32"/>
          <w:szCs w:val="32"/>
        </w:rPr>
        <w:t>石拉乌</w:t>
      </w:r>
      <w:proofErr w:type="gramEnd"/>
      <w:r w:rsidR="009843B1">
        <w:rPr>
          <w:rFonts w:ascii="仿宋_GB2312" w:eastAsia="仿宋_GB2312" w:hAnsi="微软雅黑" w:hint="eastAsia"/>
          <w:color w:val="000000"/>
          <w:sz w:val="32"/>
          <w:szCs w:val="32"/>
        </w:rPr>
        <w:t>素煤矿西侧</w:t>
      </w:r>
      <w:r w:rsidR="00E92163" w:rsidRPr="00E92163">
        <w:rPr>
          <w:rFonts w:ascii="仿宋_GB2312" w:eastAsia="仿宋_GB2312" w:hAnsi="微软雅黑" w:hint="eastAsia"/>
          <w:color w:val="000000"/>
          <w:sz w:val="32"/>
          <w:szCs w:val="32"/>
        </w:rPr>
        <w:t>物流园区综合楼，所属行业为</w:t>
      </w:r>
      <w:r w:rsidR="003323EC">
        <w:rPr>
          <w:rFonts w:ascii="仿宋_GB2312" w:eastAsia="仿宋_GB2312" w:hAnsi="微软雅黑" w:hint="eastAsia"/>
          <w:color w:val="000000"/>
          <w:sz w:val="32"/>
          <w:szCs w:val="32"/>
        </w:rPr>
        <w:t>道路货物运输</w:t>
      </w:r>
      <w:r w:rsidR="00E92163" w:rsidRPr="00E92163">
        <w:rPr>
          <w:rFonts w:ascii="仿宋_GB2312" w:eastAsia="仿宋_GB2312" w:hAnsi="微软雅黑" w:hint="eastAsia"/>
          <w:color w:val="000000"/>
          <w:sz w:val="32"/>
          <w:szCs w:val="32"/>
        </w:rPr>
        <w:t>业</w:t>
      </w:r>
      <w:r w:rsidR="009739C1" w:rsidRPr="00E9216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EDD9F1B" w14:textId="7B9DA41B"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2.统一社会信用代码：</w:t>
      </w:r>
      <w:r w:rsidR="00C941F4">
        <w:rPr>
          <w:rFonts w:ascii="仿宋_GB2312" w:eastAsia="仿宋_GB2312" w:hAnsi="仿宋_GB2312" w:cs="仿宋_GB2312"/>
          <w:sz w:val="32"/>
          <w:szCs w:val="32"/>
        </w:rPr>
        <w:t>91150627MA0MWMD635</w:t>
      </w:r>
    </w:p>
    <w:p w14:paraId="572DA307" w14:textId="66AA7797"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3.企业名称：</w:t>
      </w:r>
      <w:r w:rsidR="00C941F4">
        <w:rPr>
          <w:rFonts w:ascii="仿宋_GB2312" w:eastAsia="仿宋_GB2312" w:hAnsi="仿宋_GB2312" w:cs="仿宋_GB2312" w:hint="eastAsia"/>
          <w:sz w:val="32"/>
          <w:szCs w:val="32"/>
        </w:rPr>
        <w:t>伊金霍洛</w:t>
      </w:r>
      <w:proofErr w:type="gramStart"/>
      <w:r w:rsidR="00C941F4">
        <w:rPr>
          <w:rFonts w:ascii="仿宋_GB2312" w:eastAsia="仿宋_GB2312" w:hAnsi="仿宋_GB2312" w:cs="仿宋_GB2312" w:hint="eastAsia"/>
          <w:sz w:val="32"/>
          <w:szCs w:val="32"/>
        </w:rPr>
        <w:t>旗</w:t>
      </w:r>
      <w:r w:rsidR="009739C1">
        <w:rPr>
          <w:rFonts w:ascii="仿宋_GB2312" w:eastAsia="仿宋_GB2312" w:hAnsi="仿宋_GB2312" w:cs="仿宋_GB2312" w:hint="eastAsia"/>
          <w:sz w:val="32"/>
          <w:szCs w:val="32"/>
        </w:rPr>
        <w:t>端信供应</w:t>
      </w:r>
      <w:proofErr w:type="gramEnd"/>
      <w:r w:rsidR="009739C1">
        <w:rPr>
          <w:rFonts w:ascii="仿宋_GB2312" w:eastAsia="仿宋_GB2312" w:hAnsi="仿宋_GB2312" w:cs="仿宋_GB2312" w:hint="eastAsia"/>
          <w:sz w:val="32"/>
          <w:szCs w:val="32"/>
        </w:rPr>
        <w:t>链管理有限公司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0CD423AE" w14:textId="7CEFBBC5"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4.法定代表人：</w:t>
      </w:r>
      <w:r w:rsidR="00C941F4">
        <w:rPr>
          <w:rFonts w:ascii="仿宋_GB2312" w:eastAsia="仿宋_GB2312" w:hAnsi="仿宋_GB2312" w:cs="仿宋_GB2312" w:hint="eastAsia"/>
          <w:sz w:val="32"/>
          <w:szCs w:val="32"/>
        </w:rPr>
        <w:t>盛锐</w:t>
      </w:r>
    </w:p>
    <w:p w14:paraId="41697F69" w14:textId="11CA2A15" w:rsidR="003C635B" w:rsidRPr="007975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5.类型：</w:t>
      </w:r>
      <w:r w:rsidR="0079755B" w:rsidRPr="0079755B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有限责任公司（非自然人投资或控股的法人独资）</w:t>
      </w:r>
    </w:p>
    <w:p w14:paraId="0749B7A3" w14:textId="61CECD6C"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6.成立日期：</w:t>
      </w:r>
      <w:r w:rsidR="009739C1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C941F4">
        <w:rPr>
          <w:rFonts w:ascii="仿宋_GB2312" w:eastAsia="仿宋_GB2312" w:hAnsi="仿宋_GB2312" w:cs="仿宋_GB2312"/>
          <w:sz w:val="32"/>
          <w:szCs w:val="32"/>
        </w:rPr>
        <w:t>15</w:t>
      </w:r>
      <w:r w:rsidR="009739C1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C941F4">
        <w:rPr>
          <w:rFonts w:ascii="仿宋_GB2312" w:eastAsia="仿宋_GB2312" w:hAnsi="仿宋_GB2312" w:cs="仿宋_GB2312"/>
          <w:sz w:val="32"/>
          <w:szCs w:val="32"/>
        </w:rPr>
        <w:t>12</w:t>
      </w:r>
      <w:r w:rsidR="009739C1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C941F4">
        <w:rPr>
          <w:rFonts w:ascii="仿宋_GB2312" w:eastAsia="仿宋_GB2312" w:hAnsi="仿宋_GB2312" w:cs="仿宋_GB2312"/>
          <w:sz w:val="32"/>
          <w:szCs w:val="32"/>
        </w:rPr>
        <w:t>28</w:t>
      </w:r>
      <w:r w:rsidR="009739C1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3216AF8C" w14:textId="66F87209"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7.注册资本：</w:t>
      </w:r>
      <w:r w:rsidR="0079755B">
        <w:rPr>
          <w:rFonts w:ascii="仿宋_GB2312" w:eastAsia="仿宋_GB2312" w:hAnsi="仿宋_GB2312" w:cs="仿宋_GB2312" w:hint="eastAsia"/>
          <w:sz w:val="32"/>
          <w:szCs w:val="32"/>
        </w:rPr>
        <w:t>1000</w:t>
      </w:r>
      <w:r w:rsidR="009739C1">
        <w:rPr>
          <w:rFonts w:ascii="仿宋_GB2312" w:eastAsia="仿宋_GB2312" w:hAnsi="仿宋_GB2312" w:cs="仿宋_GB2312" w:hint="eastAsia"/>
          <w:sz w:val="32"/>
          <w:szCs w:val="32"/>
        </w:rPr>
        <w:t>万</w:t>
      </w:r>
      <w:r w:rsidR="0079755B">
        <w:rPr>
          <w:rFonts w:ascii="仿宋_GB2312" w:eastAsia="仿宋_GB2312" w:hAnsi="仿宋_GB2312" w:cs="仿宋_GB2312" w:hint="eastAsia"/>
          <w:sz w:val="32"/>
          <w:szCs w:val="32"/>
        </w:rPr>
        <w:t>元</w:t>
      </w:r>
      <w:r w:rsidR="009739C1">
        <w:rPr>
          <w:rFonts w:ascii="仿宋_GB2312" w:eastAsia="仿宋_GB2312" w:hAnsi="仿宋_GB2312" w:cs="仿宋_GB2312" w:hint="eastAsia"/>
          <w:sz w:val="32"/>
          <w:szCs w:val="32"/>
        </w:rPr>
        <w:t>人民币</w:t>
      </w:r>
    </w:p>
    <w:p w14:paraId="2B5964B4" w14:textId="0553A92F"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8.核准日期：</w:t>
      </w:r>
      <w:r w:rsidR="009D3748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C941F4">
        <w:rPr>
          <w:rFonts w:ascii="仿宋_GB2312" w:eastAsia="仿宋_GB2312" w:hAnsi="仿宋_GB2312" w:cs="仿宋_GB2312"/>
          <w:sz w:val="32"/>
          <w:szCs w:val="32"/>
        </w:rPr>
        <w:t>15</w:t>
      </w:r>
      <w:r w:rsidR="009D3748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C941F4">
        <w:rPr>
          <w:rFonts w:ascii="仿宋_GB2312" w:eastAsia="仿宋_GB2312" w:hAnsi="仿宋_GB2312" w:cs="仿宋_GB2312"/>
          <w:sz w:val="32"/>
          <w:szCs w:val="32"/>
        </w:rPr>
        <w:t>12</w:t>
      </w:r>
      <w:r w:rsidR="009D3748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C941F4">
        <w:rPr>
          <w:rFonts w:ascii="仿宋_GB2312" w:eastAsia="仿宋_GB2312" w:hAnsi="仿宋_GB2312" w:cs="仿宋_GB2312"/>
          <w:sz w:val="32"/>
          <w:szCs w:val="32"/>
        </w:rPr>
        <w:t>28</w:t>
      </w:r>
      <w:r w:rsidR="009D3748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1F7914E0" w14:textId="2AD40953"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9.营业期限自：</w:t>
      </w:r>
      <w:r w:rsidR="009739C1">
        <w:rPr>
          <w:rFonts w:ascii="仿宋_GB2312" w:eastAsia="仿宋_GB2312" w:hAnsi="仿宋_GB2312" w:cs="仿宋_GB2312" w:hint="eastAsia"/>
          <w:sz w:val="32"/>
          <w:szCs w:val="32"/>
        </w:rPr>
        <w:t>自201</w:t>
      </w:r>
      <w:r w:rsidR="00C941F4">
        <w:rPr>
          <w:rFonts w:ascii="仿宋_GB2312" w:eastAsia="仿宋_GB2312" w:hAnsi="仿宋_GB2312" w:cs="仿宋_GB2312"/>
          <w:sz w:val="32"/>
          <w:szCs w:val="32"/>
        </w:rPr>
        <w:t>5</w:t>
      </w:r>
      <w:r w:rsidR="009739C1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C941F4">
        <w:rPr>
          <w:rFonts w:ascii="仿宋_GB2312" w:eastAsia="仿宋_GB2312" w:hAnsi="仿宋_GB2312" w:cs="仿宋_GB2312"/>
          <w:sz w:val="32"/>
          <w:szCs w:val="32"/>
        </w:rPr>
        <w:t>12</w:t>
      </w:r>
      <w:r w:rsidR="009739C1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C941F4">
        <w:rPr>
          <w:rFonts w:ascii="仿宋_GB2312" w:eastAsia="仿宋_GB2312" w:hAnsi="仿宋_GB2312" w:cs="仿宋_GB2312"/>
          <w:sz w:val="32"/>
          <w:szCs w:val="32"/>
        </w:rPr>
        <w:t>28</w:t>
      </w:r>
      <w:r w:rsidR="009739C1"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 w:rsidR="00C941F4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C941F4">
        <w:rPr>
          <w:rFonts w:ascii="仿宋_GB2312" w:eastAsia="仿宋_GB2312" w:hAnsi="仿宋_GB2312" w:cs="仿宋_GB2312"/>
          <w:sz w:val="32"/>
          <w:szCs w:val="32"/>
        </w:rPr>
        <w:t>035</w:t>
      </w:r>
      <w:r w:rsidR="00C941F4">
        <w:rPr>
          <w:rFonts w:ascii="仿宋_GB2312" w:eastAsia="仿宋_GB2312" w:hAnsi="仿宋_GB2312" w:cs="仿宋_GB2312" w:hint="eastAsia"/>
          <w:sz w:val="32"/>
          <w:szCs w:val="32"/>
        </w:rPr>
        <w:t>年1</w:t>
      </w:r>
      <w:r w:rsidR="00C941F4">
        <w:rPr>
          <w:rFonts w:ascii="仿宋_GB2312" w:eastAsia="仿宋_GB2312" w:hAnsi="仿宋_GB2312" w:cs="仿宋_GB2312"/>
          <w:sz w:val="32"/>
          <w:szCs w:val="32"/>
        </w:rPr>
        <w:t>2</w:t>
      </w:r>
      <w:r w:rsidR="00C941F4">
        <w:rPr>
          <w:rFonts w:ascii="仿宋_GB2312" w:eastAsia="仿宋_GB2312" w:hAnsi="仿宋_GB2312" w:cs="仿宋_GB2312" w:hint="eastAsia"/>
          <w:sz w:val="32"/>
          <w:szCs w:val="32"/>
        </w:rPr>
        <w:t>月2</w:t>
      </w:r>
      <w:r w:rsidR="00C941F4">
        <w:rPr>
          <w:rFonts w:ascii="仿宋_GB2312" w:eastAsia="仿宋_GB2312" w:hAnsi="仿宋_GB2312" w:cs="仿宋_GB2312"/>
          <w:sz w:val="32"/>
          <w:szCs w:val="32"/>
        </w:rPr>
        <w:t>7</w:t>
      </w:r>
      <w:r w:rsidR="00C941F4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032293CB" w14:textId="133C3BC6"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10.登记机关：</w:t>
      </w:r>
      <w:r w:rsidR="00C941F4">
        <w:rPr>
          <w:rFonts w:ascii="仿宋_GB2312" w:eastAsia="仿宋_GB2312" w:hAnsi="仿宋_GB2312" w:cs="仿宋_GB2312" w:hint="eastAsia"/>
          <w:sz w:val="32"/>
          <w:szCs w:val="32"/>
        </w:rPr>
        <w:t>伊金霍洛</w:t>
      </w:r>
      <w:proofErr w:type="gramStart"/>
      <w:r w:rsidR="00C941F4">
        <w:rPr>
          <w:rFonts w:ascii="仿宋_GB2312" w:eastAsia="仿宋_GB2312" w:hAnsi="仿宋_GB2312" w:cs="仿宋_GB2312" w:hint="eastAsia"/>
          <w:sz w:val="32"/>
          <w:szCs w:val="32"/>
        </w:rPr>
        <w:t>旗</w:t>
      </w:r>
      <w:r w:rsidR="009739C1">
        <w:rPr>
          <w:rFonts w:ascii="仿宋_GB2312" w:eastAsia="仿宋_GB2312" w:hAnsi="仿宋_GB2312" w:cs="仿宋_GB2312" w:hint="eastAsia"/>
          <w:sz w:val="32"/>
          <w:szCs w:val="32"/>
        </w:rPr>
        <w:t>市场</w:t>
      </w:r>
      <w:proofErr w:type="gramEnd"/>
      <w:r w:rsidR="009739C1">
        <w:rPr>
          <w:rFonts w:ascii="仿宋_GB2312" w:eastAsia="仿宋_GB2312" w:hAnsi="仿宋_GB2312" w:cs="仿宋_GB2312" w:hint="eastAsia"/>
          <w:sz w:val="32"/>
          <w:szCs w:val="32"/>
        </w:rPr>
        <w:t>监督管理局</w:t>
      </w:r>
    </w:p>
    <w:p w14:paraId="608C91FC" w14:textId="4D1112BF"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11.登记状态：</w:t>
      </w:r>
      <w:r w:rsidR="00F84F28" w:rsidRPr="00F84F28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存续（在营、开业、在册）</w:t>
      </w:r>
    </w:p>
    <w:p w14:paraId="0BC95615" w14:textId="7B177443"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12.住所：</w:t>
      </w:r>
      <w:r w:rsidR="00C941F4" w:rsidRPr="00E92163">
        <w:rPr>
          <w:rFonts w:ascii="仿宋_GB2312" w:eastAsia="仿宋_GB2312" w:hAnsi="微软雅黑" w:hint="eastAsia"/>
          <w:color w:val="000000"/>
          <w:sz w:val="32"/>
          <w:szCs w:val="32"/>
        </w:rPr>
        <w:t>内蒙古</w:t>
      </w:r>
      <w:r w:rsidR="00C941F4">
        <w:rPr>
          <w:rFonts w:ascii="仿宋_GB2312" w:eastAsia="仿宋_GB2312" w:hAnsi="微软雅黑" w:hint="eastAsia"/>
          <w:color w:val="000000"/>
          <w:sz w:val="32"/>
          <w:szCs w:val="32"/>
        </w:rPr>
        <w:t>昊盛煤业有限公司</w:t>
      </w:r>
      <w:proofErr w:type="gramStart"/>
      <w:r w:rsidR="00C941F4">
        <w:rPr>
          <w:rFonts w:ascii="仿宋_GB2312" w:eastAsia="仿宋_GB2312" w:hAnsi="微软雅黑" w:hint="eastAsia"/>
          <w:color w:val="000000"/>
          <w:sz w:val="32"/>
          <w:szCs w:val="32"/>
        </w:rPr>
        <w:t>石拉乌</w:t>
      </w:r>
      <w:proofErr w:type="gramEnd"/>
      <w:r w:rsidR="00C941F4">
        <w:rPr>
          <w:rFonts w:ascii="仿宋_GB2312" w:eastAsia="仿宋_GB2312" w:hAnsi="微软雅黑" w:hint="eastAsia"/>
          <w:color w:val="000000"/>
          <w:sz w:val="32"/>
          <w:szCs w:val="32"/>
        </w:rPr>
        <w:t>素煤矿西侧</w:t>
      </w:r>
      <w:r w:rsidR="00C941F4" w:rsidRPr="00E92163">
        <w:rPr>
          <w:rFonts w:ascii="仿宋_GB2312" w:eastAsia="仿宋_GB2312" w:hAnsi="微软雅黑" w:hint="eastAsia"/>
          <w:color w:val="000000"/>
          <w:sz w:val="32"/>
          <w:szCs w:val="32"/>
        </w:rPr>
        <w:t>物流园区综合楼</w:t>
      </w:r>
    </w:p>
    <w:p w14:paraId="45F80C77" w14:textId="600A5C3E"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13.邮政编码：</w:t>
      </w:r>
      <w:r w:rsidR="009739C1">
        <w:rPr>
          <w:rFonts w:ascii="仿宋_GB2312" w:eastAsia="仿宋_GB2312" w:hAnsi="仿宋_GB2312" w:cs="仿宋_GB2312" w:hint="eastAsia"/>
          <w:sz w:val="32"/>
          <w:szCs w:val="32"/>
        </w:rPr>
        <w:t>017</w:t>
      </w:r>
      <w:r w:rsidR="00C941F4">
        <w:rPr>
          <w:rFonts w:ascii="仿宋_GB2312" w:eastAsia="仿宋_GB2312" w:hAnsi="仿宋_GB2312" w:cs="仿宋_GB2312"/>
          <w:sz w:val="32"/>
          <w:szCs w:val="32"/>
        </w:rPr>
        <w:t>2</w:t>
      </w:r>
      <w:r w:rsidR="009739C1">
        <w:rPr>
          <w:rFonts w:ascii="仿宋_GB2312" w:eastAsia="仿宋_GB2312" w:hAnsi="仿宋_GB2312" w:cs="仿宋_GB2312" w:hint="eastAsia"/>
          <w:sz w:val="32"/>
          <w:szCs w:val="32"/>
        </w:rPr>
        <w:t>00</w:t>
      </w:r>
    </w:p>
    <w:p w14:paraId="3CAA22B8" w14:textId="77777777" w:rsidR="006C0F3F" w:rsidRPr="007B6B1B" w:rsidRDefault="003C635B" w:rsidP="006C0F3F">
      <w:pPr>
        <w:ind w:firstLineChars="200" w:firstLine="640"/>
        <w:rPr>
          <w:rFonts w:ascii="仿宋_GB2312" w:eastAsia="仿宋_GB2312" w:hAnsi="仿宋_GB2312" w:cs="黑体"/>
          <w:spacing w:val="-6"/>
          <w:sz w:val="32"/>
          <w:szCs w:val="2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14.经营范围：</w:t>
      </w:r>
      <w:r w:rsidR="006C0F3F" w:rsidRPr="007B6B1B">
        <w:rPr>
          <w:rFonts w:ascii="仿宋_GB2312" w:eastAsia="仿宋_GB2312" w:hAnsi="仿宋_GB2312" w:cs="黑体" w:hint="eastAsia"/>
          <w:spacing w:val="-6"/>
          <w:sz w:val="32"/>
          <w:szCs w:val="22"/>
        </w:rPr>
        <w:t>道路货物运输（不含危险货物）;道路货物</w:t>
      </w:r>
      <w:r w:rsidR="006C0F3F" w:rsidRPr="007B6B1B">
        <w:rPr>
          <w:rFonts w:ascii="仿宋_GB2312" w:eastAsia="仿宋_GB2312" w:hAnsi="仿宋_GB2312" w:cs="黑体" w:hint="eastAsia"/>
          <w:spacing w:val="-6"/>
          <w:sz w:val="32"/>
          <w:szCs w:val="22"/>
        </w:rPr>
        <w:lastRenderedPageBreak/>
        <w:t>运输（网络货运）;停车场服务;建设工程施工;施工专业作业;机动车检验检测服务;检验检测服务;供应链管理服务;物联网应用服务;卫星通信服务;总质量4.5吨及以下普通货运车辆道路货物运输（</w:t>
      </w:r>
      <w:proofErr w:type="gramStart"/>
      <w:r w:rsidR="006C0F3F" w:rsidRPr="007B6B1B">
        <w:rPr>
          <w:rFonts w:ascii="仿宋_GB2312" w:eastAsia="仿宋_GB2312" w:hAnsi="仿宋_GB2312" w:cs="黑体" w:hint="eastAsia"/>
          <w:spacing w:val="-6"/>
          <w:sz w:val="32"/>
          <w:szCs w:val="22"/>
        </w:rPr>
        <w:t>除网络</w:t>
      </w:r>
      <w:proofErr w:type="gramEnd"/>
      <w:r w:rsidR="006C0F3F" w:rsidRPr="007B6B1B">
        <w:rPr>
          <w:rFonts w:ascii="仿宋_GB2312" w:eastAsia="仿宋_GB2312" w:hAnsi="仿宋_GB2312" w:cs="黑体" w:hint="eastAsia"/>
          <w:spacing w:val="-6"/>
          <w:sz w:val="32"/>
          <w:szCs w:val="22"/>
        </w:rPr>
        <w:t>货运和危险货物）;园区管理服务;装卸搬运;普通货物仓储服务（不含危险化学品等需许可审批的项目）;道路货物运输</w:t>
      </w:r>
      <w:proofErr w:type="gramStart"/>
      <w:r w:rsidR="006C0F3F" w:rsidRPr="007B6B1B">
        <w:rPr>
          <w:rFonts w:ascii="仿宋_GB2312" w:eastAsia="仿宋_GB2312" w:hAnsi="仿宋_GB2312" w:cs="黑体" w:hint="eastAsia"/>
          <w:spacing w:val="-6"/>
          <w:sz w:val="32"/>
          <w:szCs w:val="22"/>
        </w:rPr>
        <w:t>站经营</w:t>
      </w:r>
      <w:proofErr w:type="gramEnd"/>
      <w:r w:rsidR="006C0F3F" w:rsidRPr="007B6B1B">
        <w:rPr>
          <w:rFonts w:ascii="仿宋_GB2312" w:eastAsia="仿宋_GB2312" w:hAnsi="仿宋_GB2312" w:cs="黑体" w:hint="eastAsia"/>
          <w:spacing w:val="-6"/>
          <w:sz w:val="32"/>
          <w:szCs w:val="22"/>
        </w:rPr>
        <w:t>;信息咨询服务（不含许可类信息咨询服务）;环保咨询服务;信息技术咨询服务;煤炭及制品销售;煤制品制造;煤制活性炭及其他煤炭加工;化工产品销售（不含许可类化工产品）;煤炭洗选;专业保洁、清洗、消毒服务;建筑物清洁服务;资源再生利用技术研发;资源循环利用服务技术咨询;树木种植经营;</w:t>
      </w:r>
      <w:proofErr w:type="gramStart"/>
      <w:r w:rsidR="006C0F3F" w:rsidRPr="007B6B1B">
        <w:rPr>
          <w:rFonts w:ascii="仿宋_GB2312" w:eastAsia="仿宋_GB2312" w:hAnsi="仿宋_GB2312" w:cs="黑体" w:hint="eastAsia"/>
          <w:spacing w:val="-6"/>
          <w:sz w:val="32"/>
          <w:szCs w:val="22"/>
        </w:rPr>
        <w:t>森林改培</w:t>
      </w:r>
      <w:proofErr w:type="gramEnd"/>
      <w:r w:rsidR="006C0F3F" w:rsidRPr="007B6B1B">
        <w:rPr>
          <w:rFonts w:ascii="仿宋_GB2312" w:eastAsia="仿宋_GB2312" w:hAnsi="仿宋_GB2312" w:cs="黑体" w:hint="eastAsia"/>
          <w:spacing w:val="-6"/>
          <w:sz w:val="32"/>
          <w:szCs w:val="22"/>
        </w:rPr>
        <w:t>;园林绿化工程施工;农业园艺服务;土壤污染治理与修复服务;劳务服务（不含劳务派遣）;土石方工程施工;机械设备租赁;运输设备租赁服务;机动车修理和维护;汽车零配件批发;汽车零配件零售;润滑油销售;在保险公司授权范围内开展专属保险代理业务（凭授权经营）;新材料技术研发;非居住房地产租赁。</w:t>
      </w:r>
    </w:p>
    <w:p w14:paraId="00FF4A57" w14:textId="6602B260" w:rsidR="009D3748" w:rsidRPr="00F84F28" w:rsidRDefault="003C635B" w:rsidP="00F84F28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4E65BA">
        <w:rPr>
          <w:rFonts w:ascii="黑体" w:eastAsia="黑体" w:hAnsi="黑体" w:cs="仿宋_GB2312" w:hint="eastAsia"/>
          <w:sz w:val="32"/>
          <w:szCs w:val="32"/>
        </w:rPr>
        <w:t>二、公司治理</w:t>
      </w:r>
      <w:r w:rsidR="00E02F9C">
        <w:rPr>
          <w:rFonts w:ascii="黑体" w:eastAsia="黑体" w:hAnsi="黑体" w:cs="仿宋_GB2312" w:hint="eastAsia"/>
          <w:sz w:val="32"/>
          <w:szCs w:val="32"/>
        </w:rPr>
        <w:t>及管理架构</w:t>
      </w:r>
    </w:p>
    <w:p w14:paraId="706C9A6C" w14:textId="4FBA2E95" w:rsidR="00A6434E" w:rsidRDefault="00F84F28" w:rsidP="00A6434E">
      <w:pPr>
        <w:pStyle w:val="Dzf-"/>
        <w:ind w:firstLine="616"/>
      </w:pPr>
      <w:r>
        <w:rPr>
          <w:rFonts w:hint="eastAsia"/>
        </w:rPr>
        <w:t>由山东</w:t>
      </w:r>
      <w:proofErr w:type="gramStart"/>
      <w:r>
        <w:rPr>
          <w:rFonts w:hint="eastAsia"/>
        </w:rPr>
        <w:t>端信供应</w:t>
      </w:r>
      <w:proofErr w:type="gramEnd"/>
      <w:r>
        <w:rPr>
          <w:rFonts w:hint="eastAsia"/>
        </w:rPr>
        <w:t>链管理公司设立执行董事、监事。不设股东会、董事会、监事会。执行董事1人，监事1人，高级管理人员：设置</w:t>
      </w:r>
      <w:r w:rsidR="00FB78CA">
        <w:rPr>
          <w:rFonts w:hint="eastAsia"/>
        </w:rPr>
        <w:t>4</w:t>
      </w:r>
      <w:r>
        <w:rPr>
          <w:rFonts w:hint="eastAsia"/>
        </w:rPr>
        <w:t>名高级管理人员</w:t>
      </w:r>
      <w:r w:rsidR="00AE67AF">
        <w:rPr>
          <w:rFonts w:hint="eastAsia"/>
        </w:rPr>
        <w:t>，</w:t>
      </w:r>
      <w:r w:rsidR="00A6434E">
        <w:rPr>
          <w:rFonts w:hint="eastAsia"/>
        </w:rPr>
        <w:t>其中经理1人，财务总监1人，副经理</w:t>
      </w:r>
      <w:r w:rsidR="00FB78CA">
        <w:rPr>
          <w:rFonts w:hint="eastAsia"/>
        </w:rPr>
        <w:t>2</w:t>
      </w:r>
      <w:r w:rsidR="00A6434E">
        <w:rPr>
          <w:rFonts w:hint="eastAsia"/>
        </w:rPr>
        <w:t>人</w:t>
      </w:r>
      <w:r w:rsidR="00C47FE8">
        <w:rPr>
          <w:rFonts w:hint="eastAsia"/>
        </w:rPr>
        <w:t>。</w:t>
      </w:r>
    </w:p>
    <w:p w14:paraId="569BA984" w14:textId="116D0F9B" w:rsidR="00F84F28" w:rsidRDefault="00F84F28" w:rsidP="00F84F28">
      <w:pPr>
        <w:pStyle w:val="Dzf-"/>
        <w:ind w:firstLine="616"/>
      </w:pPr>
    </w:p>
    <w:p w14:paraId="65F148C0" w14:textId="77777777" w:rsidR="00DE3131" w:rsidRPr="000846F5" w:rsidRDefault="00DE3131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sectPr w:rsidR="00DE3131" w:rsidRPr="000846F5" w:rsidSect="00BD2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54BA0" w14:textId="77777777" w:rsidR="00D922DB" w:rsidRDefault="00D922DB" w:rsidP="001632A1">
      <w:r>
        <w:separator/>
      </w:r>
    </w:p>
  </w:endnote>
  <w:endnote w:type="continuationSeparator" w:id="0">
    <w:p w14:paraId="2298AF4C" w14:textId="77777777" w:rsidR="00D922DB" w:rsidRDefault="00D922DB" w:rsidP="0016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2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等线"/>
    <w:charset w:val="86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D7AA8" w14:textId="77777777" w:rsidR="00D922DB" w:rsidRDefault="00D922DB" w:rsidP="001632A1">
      <w:r>
        <w:separator/>
      </w:r>
    </w:p>
  </w:footnote>
  <w:footnote w:type="continuationSeparator" w:id="0">
    <w:p w14:paraId="23535F27" w14:textId="77777777" w:rsidR="00D922DB" w:rsidRDefault="00D922DB" w:rsidP="00163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5E91B8"/>
    <w:multiLevelType w:val="singleLevel"/>
    <w:tmpl w:val="B75E91B8"/>
    <w:lvl w:ilvl="0">
      <w:start w:val="7"/>
      <w:numFmt w:val="chineseCounting"/>
      <w:suff w:val="space"/>
      <w:lvlText w:val="第%1条"/>
      <w:lvlJc w:val="left"/>
      <w:rPr>
        <w:rFonts w:hint="eastAsia"/>
      </w:rPr>
    </w:lvl>
  </w:abstractNum>
  <w:num w:numId="1" w16cid:durableId="27691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2A1"/>
    <w:rsid w:val="00031D05"/>
    <w:rsid w:val="000846F5"/>
    <w:rsid w:val="00126880"/>
    <w:rsid w:val="001632A1"/>
    <w:rsid w:val="00165685"/>
    <w:rsid w:val="00194B83"/>
    <w:rsid w:val="0028419F"/>
    <w:rsid w:val="002C1948"/>
    <w:rsid w:val="002D765A"/>
    <w:rsid w:val="002E0DF9"/>
    <w:rsid w:val="003323EC"/>
    <w:rsid w:val="003373C2"/>
    <w:rsid w:val="003C635B"/>
    <w:rsid w:val="003F12DB"/>
    <w:rsid w:val="00456FFD"/>
    <w:rsid w:val="004607D3"/>
    <w:rsid w:val="004E65BA"/>
    <w:rsid w:val="00502465"/>
    <w:rsid w:val="005E718D"/>
    <w:rsid w:val="006A61E9"/>
    <w:rsid w:val="006C0F3F"/>
    <w:rsid w:val="00744BCA"/>
    <w:rsid w:val="00781146"/>
    <w:rsid w:val="00795043"/>
    <w:rsid w:val="0079755B"/>
    <w:rsid w:val="007B6B1B"/>
    <w:rsid w:val="008B3607"/>
    <w:rsid w:val="008B4C53"/>
    <w:rsid w:val="008F76A0"/>
    <w:rsid w:val="00906BF0"/>
    <w:rsid w:val="00926031"/>
    <w:rsid w:val="00947F0B"/>
    <w:rsid w:val="00961CB4"/>
    <w:rsid w:val="00965D4E"/>
    <w:rsid w:val="009739C1"/>
    <w:rsid w:val="009843B1"/>
    <w:rsid w:val="009960DF"/>
    <w:rsid w:val="009D3748"/>
    <w:rsid w:val="00A34E6B"/>
    <w:rsid w:val="00A6434E"/>
    <w:rsid w:val="00AE67AF"/>
    <w:rsid w:val="00B64FF6"/>
    <w:rsid w:val="00BA153A"/>
    <w:rsid w:val="00BB15C1"/>
    <w:rsid w:val="00BD0D61"/>
    <w:rsid w:val="00BD25C9"/>
    <w:rsid w:val="00C47FE8"/>
    <w:rsid w:val="00C51B86"/>
    <w:rsid w:val="00C941F4"/>
    <w:rsid w:val="00CC20EB"/>
    <w:rsid w:val="00D922DB"/>
    <w:rsid w:val="00DE3131"/>
    <w:rsid w:val="00E02F9C"/>
    <w:rsid w:val="00E92163"/>
    <w:rsid w:val="00F7791E"/>
    <w:rsid w:val="00F84F28"/>
    <w:rsid w:val="00FB78CA"/>
    <w:rsid w:val="00FE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127F6"/>
  <w15:docId w15:val="{195D7FDB-606C-40CF-B9ED-89133DDE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3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32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3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32A1"/>
    <w:rPr>
      <w:sz w:val="18"/>
      <w:szCs w:val="18"/>
    </w:rPr>
  </w:style>
  <w:style w:type="paragraph" w:styleId="a7">
    <w:name w:val="Normal (Web)"/>
    <w:basedOn w:val="a"/>
    <w:qFormat/>
    <w:rsid w:val="003C635B"/>
    <w:pPr>
      <w:wordWrap w:val="0"/>
      <w:jc w:val="left"/>
    </w:pPr>
    <w:rPr>
      <w:rFonts w:cs="Times New Roman"/>
      <w:kern w:val="0"/>
      <w:sz w:val="24"/>
    </w:rPr>
  </w:style>
  <w:style w:type="paragraph" w:customStyle="1" w:styleId="Dzf-">
    <w:name w:val="Dzf-正文"/>
    <w:basedOn w:val="a"/>
    <w:link w:val="Dzf-Char"/>
    <w:qFormat/>
    <w:rsid w:val="00F84F28"/>
    <w:pPr>
      <w:spacing w:line="560" w:lineRule="exact"/>
      <w:ind w:firstLineChars="200" w:firstLine="200"/>
    </w:pPr>
    <w:rPr>
      <w:rFonts w:ascii="仿宋_GB2312" w:eastAsia="仿宋_GB2312" w:hAnsi="仿宋_GB2312" w:cs="黑体"/>
      <w:spacing w:val="-6"/>
      <w:sz w:val="32"/>
      <w:szCs w:val="22"/>
    </w:rPr>
  </w:style>
  <w:style w:type="character" w:customStyle="1" w:styleId="Dzf-Char">
    <w:name w:val="Dzf-正文 Char"/>
    <w:link w:val="Dzf-"/>
    <w:locked/>
    <w:rsid w:val="00F84F28"/>
    <w:rPr>
      <w:rFonts w:ascii="仿宋_GB2312" w:eastAsia="仿宋_GB2312" w:hAnsi="仿宋_GB2312" w:cs="黑体"/>
      <w:spacing w:val="-6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8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董事会秘书处</dc:creator>
  <cp:lastModifiedBy>kai</cp:lastModifiedBy>
  <cp:revision>25</cp:revision>
  <dcterms:created xsi:type="dcterms:W3CDTF">2021-12-30T08:47:00Z</dcterms:created>
  <dcterms:modified xsi:type="dcterms:W3CDTF">2022-11-15T08:43:00Z</dcterms:modified>
</cp:coreProperties>
</file>