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仿宋" w:eastAsia="创艺简标宋"/>
          <w:sz w:val="36"/>
          <w:szCs w:val="36"/>
        </w:rPr>
      </w:pPr>
      <w:r>
        <w:rPr>
          <w:rFonts w:hint="eastAsia" w:ascii="创艺简标宋" w:hAnsi="仿宋" w:eastAsia="创艺简标宋"/>
          <w:sz w:val="36"/>
          <w:szCs w:val="36"/>
          <w:lang w:eastAsia="zh-CN"/>
        </w:rPr>
        <w:t>内蒙古伊泰嘎鲁图矿业有限</w:t>
      </w:r>
      <w:r>
        <w:rPr>
          <w:rFonts w:hint="eastAsia" w:ascii="创艺简标宋" w:hAnsi="仿宋" w:eastAsia="创艺简标宋"/>
          <w:sz w:val="36"/>
          <w:szCs w:val="36"/>
        </w:rPr>
        <w:t>公司</w:t>
      </w:r>
    </w:p>
    <w:p>
      <w:pPr>
        <w:jc w:val="center"/>
        <w:rPr>
          <w:rFonts w:ascii="创艺简标宋" w:hAnsi="仿宋" w:eastAsia="创艺简标宋"/>
          <w:sz w:val="36"/>
          <w:szCs w:val="36"/>
        </w:rPr>
      </w:pPr>
      <w:r>
        <w:rPr>
          <w:rFonts w:hint="eastAsia" w:ascii="创艺简标宋" w:hAnsi="仿宋" w:eastAsia="创艺简标宋"/>
          <w:sz w:val="36"/>
          <w:szCs w:val="36"/>
        </w:rPr>
        <w:t>2021年度信息公开情况</w:t>
      </w:r>
    </w:p>
    <w:p>
      <w:pPr>
        <w:spacing w:line="56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黑体" w:eastAsia="仿宋_GB2312" w:cs="仿宋_GB2312"/>
          <w:sz w:val="28"/>
          <w:szCs w:val="28"/>
        </w:rPr>
      </w:pPr>
      <w:r>
        <w:rPr>
          <w:rFonts w:hint="eastAsia" w:ascii="黑体" w:hAnsi="黑体" w:eastAsia="黑体" w:cs="仿宋_GB2312"/>
          <w:sz w:val="32"/>
          <w:szCs w:val="32"/>
        </w:rPr>
        <w:t>一、公司基本情况</w:t>
      </w:r>
      <w:r>
        <w:rPr>
          <w:rFonts w:hint="eastAsia" w:ascii="仿宋_GB2312" w:hAnsi="黑体" w:eastAsia="仿宋_GB2312" w:cs="仿宋_GB2312"/>
          <w:sz w:val="28"/>
          <w:szCs w:val="28"/>
        </w:rPr>
        <w:t>（可参照企业信用公示系统公示报告填写）</w:t>
      </w:r>
    </w:p>
    <w:p>
      <w:pPr>
        <w:spacing w:line="560" w:lineRule="exact"/>
        <w:ind w:firstLine="640" w:firstLineChars="200"/>
        <w:rPr>
          <w:rFonts w:ascii="楷体" w:hAnsi="楷体" w:eastAsia="楷体"/>
          <w:sz w:val="32"/>
        </w:rPr>
      </w:pPr>
      <w:r>
        <w:rPr>
          <w:rFonts w:hint="eastAsia" w:ascii="仿宋_GB2312" w:hAnsi="仿宋_GB2312" w:eastAsia="仿宋_GB2312" w:cs="仿宋_GB2312"/>
          <w:sz w:val="32"/>
          <w:szCs w:val="32"/>
        </w:rPr>
        <w:t>1.公司简介：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内蒙古伊泰嘎鲁图矿业</w:t>
      </w:r>
      <w:r>
        <w:rPr>
          <w:rFonts w:hint="eastAsia" w:ascii="仿宋_GB2312" w:hAnsi="仿宋_GB2312" w:eastAsia="仿宋_GB2312" w:cs="仿宋_GB2312"/>
          <w:sz w:val="32"/>
          <w:szCs w:val="32"/>
          <w:lang w:eastAsia="zh-CN"/>
        </w:rPr>
        <w:t>有限</w:t>
      </w:r>
      <w:r>
        <w:rPr>
          <w:rFonts w:hint="eastAsia" w:ascii="仿宋_GB2312" w:hAnsi="仿宋_GB2312" w:eastAsia="仿宋_GB2312" w:cs="仿宋_GB2312"/>
          <w:sz w:val="32"/>
          <w:szCs w:val="32"/>
        </w:rPr>
        <w:t>公司为内蒙古矿业集团控股子公司，公司注册资本金10亿元，已全部出资到位。股权比例：内蒙古矿业（集团）有限责任公司占52.77%，内蒙古伊泰煤炭股份有限公司占47.23%。</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2.统一社会信用代码：91150626MA0Q34K647</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3.企业名称：</w:t>
      </w:r>
      <w:r>
        <w:rPr>
          <w:rFonts w:hint="eastAsia" w:ascii="仿宋_GB2312" w:hAnsi="仿宋_GB2312" w:eastAsia="仿宋_GB2312" w:cs="仿宋_GB2312"/>
          <w:sz w:val="32"/>
          <w:szCs w:val="32"/>
          <w:lang w:eastAsia="zh-CN"/>
        </w:rPr>
        <w:t>内蒙古伊泰嘎鲁图矿业有限公司</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4.法定代表人：</w:t>
      </w:r>
      <w:r>
        <w:rPr>
          <w:rFonts w:hint="eastAsia" w:ascii="仿宋_GB2312" w:hAnsi="仿宋_GB2312" w:eastAsia="仿宋_GB2312" w:cs="仿宋_GB2312"/>
          <w:sz w:val="32"/>
          <w:szCs w:val="32"/>
          <w:lang w:eastAsia="zh-CN"/>
        </w:rPr>
        <w:t>田玉川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5.类型：</w:t>
      </w:r>
      <w:r>
        <w:rPr>
          <w:rFonts w:hint="eastAsia" w:ascii="仿宋_GB2312" w:hAnsi="仿宋_GB2312" w:eastAsia="仿宋_GB2312" w:cs="仿宋_GB2312"/>
          <w:sz w:val="32"/>
          <w:szCs w:val="32"/>
          <w:lang w:eastAsia="zh-CN"/>
        </w:rPr>
        <w:t>有限责任公司（</w:t>
      </w:r>
      <w:r>
        <w:rPr>
          <w:rFonts w:hint="eastAsia" w:ascii="仿宋_GB2312" w:hAnsi="仿宋_GB2312" w:eastAsia="仿宋_GB2312" w:cs="仿宋_GB2312"/>
          <w:sz w:val="32"/>
          <w:szCs w:val="32"/>
        </w:rPr>
        <w:t>国有控股</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6.成立日期：</w:t>
      </w:r>
      <w:r>
        <w:rPr>
          <w:rFonts w:hint="eastAsia" w:ascii="仿宋_GB2312" w:hAnsi="仿宋_GB2312" w:eastAsia="仿宋_GB2312" w:cs="仿宋_GB2312"/>
          <w:sz w:val="32"/>
          <w:szCs w:val="32"/>
          <w:lang w:val="en-US" w:eastAsia="zh-CN"/>
        </w:rPr>
        <w:t>2018年11月22日</w:t>
      </w:r>
      <w:r>
        <w:rPr>
          <w:rFonts w:hint="eastAsia" w:ascii="仿宋_GB2312" w:hAnsi="仿宋_GB2312" w:eastAsia="仿宋_GB2312" w:cs="仿宋_GB2312"/>
          <w:sz w:val="32"/>
          <w:szCs w:val="32"/>
        </w:rPr>
        <w:t xml:space="preserve"> </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7.注册资本：</w:t>
      </w:r>
      <w:r>
        <w:rPr>
          <w:rFonts w:hint="eastAsia" w:ascii="仿宋_GB2312" w:hAnsi="仿宋_GB2312" w:eastAsia="仿宋_GB2312" w:cs="仿宋_GB2312"/>
          <w:sz w:val="32"/>
          <w:szCs w:val="32"/>
          <w:lang w:val="en-US" w:eastAsia="zh-CN"/>
        </w:rPr>
        <w:t>10亿元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8.核准日期：</w:t>
      </w:r>
      <w:r>
        <w:rPr>
          <w:rFonts w:hint="eastAsia" w:ascii="仿宋_GB2312" w:hAnsi="仿宋_GB2312" w:eastAsia="仿宋_GB2312" w:cs="仿宋_GB2312"/>
          <w:sz w:val="32"/>
          <w:szCs w:val="32"/>
          <w:lang w:val="en-US" w:eastAsia="zh-CN"/>
        </w:rPr>
        <w:t>2020年7月31日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9.营业期限自：</w:t>
      </w:r>
      <w:r>
        <w:rPr>
          <w:rFonts w:hint="eastAsia" w:ascii="仿宋_GB2312" w:hAnsi="仿宋_GB2312" w:eastAsia="仿宋_GB2312" w:cs="仿宋_GB2312"/>
          <w:sz w:val="32"/>
          <w:szCs w:val="32"/>
          <w:lang w:val="en-US" w:eastAsia="zh-CN"/>
        </w:rPr>
        <w:t>2018年11月22日</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10.登记机关：</w:t>
      </w:r>
      <w:r>
        <w:rPr>
          <w:rFonts w:hint="eastAsia" w:ascii="仿宋_GB2312" w:hAnsi="仿宋_GB2312" w:eastAsia="仿宋_GB2312" w:cs="仿宋_GB2312"/>
          <w:sz w:val="32"/>
          <w:szCs w:val="32"/>
          <w:lang w:eastAsia="zh-CN"/>
        </w:rPr>
        <w:t>乌审旗市场监督管理局</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11.登记状态：</w:t>
      </w:r>
      <w:r>
        <w:rPr>
          <w:rFonts w:hint="eastAsia" w:ascii="仿宋_GB2312" w:hAnsi="仿宋_GB2312" w:eastAsia="仿宋_GB2312" w:cs="仿宋_GB2312"/>
          <w:sz w:val="32"/>
          <w:szCs w:val="32"/>
          <w:lang w:eastAsia="zh-CN"/>
        </w:rPr>
        <w:t>存续</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12.住所：内蒙古自治区鄂尔多斯市乌审旗嘎鲁图镇五区十三街坊十栋民中西侧 </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13.邮政编码：</w:t>
      </w:r>
      <w:r>
        <w:rPr>
          <w:rFonts w:hint="eastAsia" w:ascii="仿宋_GB2312" w:hAnsi="仿宋_GB2312" w:eastAsia="仿宋_GB2312" w:cs="仿宋_GB2312"/>
          <w:sz w:val="32"/>
          <w:szCs w:val="32"/>
          <w:lang w:val="en-US" w:eastAsia="zh-CN"/>
        </w:rPr>
        <w:t>017300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经营范围：原煤生产、运输、洗选、焦化、销售；矿山物资、煤矿设备进口；承装（修、试）电力设施；机电设备安装工程、地质灾害治理工程施工；搬运、装卸；设备租赁；矿山工程施工；煤炭勘探服务、开采、加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二、公司治理及管理架构</w:t>
      </w:r>
    </w:p>
    <w:p>
      <w:pPr>
        <w:spacing w:line="540" w:lineRule="exact"/>
        <w:ind w:firstLine="640" w:firstLineChars="200"/>
        <w:rPr>
          <w:rFonts w:hint="eastAsia" w:ascii="仿宋" w:hAnsi="仿宋" w:eastAsia="仿宋"/>
          <w:sz w:val="32"/>
          <w:lang w:val="en-US" w:eastAsia="zh-CN"/>
        </w:rPr>
      </w:pPr>
      <w:r>
        <w:rPr>
          <w:rFonts w:hint="eastAsia" w:ascii="仿宋" w:hAnsi="仿宋" w:eastAsia="仿宋"/>
          <w:sz w:val="32"/>
        </w:rPr>
        <w:t>目前公司董事会由7人组成，</w:t>
      </w:r>
      <w:r>
        <w:rPr>
          <w:rFonts w:hint="eastAsia" w:ascii="仿宋" w:hAnsi="仿宋" w:eastAsia="仿宋"/>
          <w:sz w:val="32"/>
          <w:lang w:eastAsia="zh-CN"/>
        </w:rPr>
        <w:t>分别是董事长庞军林、副董事长田玉川、董事王宇、赵立克、边志宝、耿震、李志远，</w:t>
      </w:r>
      <w:r>
        <w:rPr>
          <w:rFonts w:hint="eastAsia" w:ascii="仿宋" w:hAnsi="仿宋" w:eastAsia="仿宋"/>
          <w:sz w:val="32"/>
        </w:rPr>
        <w:t>其中矿业集团</w:t>
      </w:r>
      <w:r>
        <w:rPr>
          <w:rFonts w:hint="eastAsia" w:ascii="仿宋" w:hAnsi="仿宋" w:eastAsia="仿宋"/>
          <w:sz w:val="32"/>
          <w:lang w:eastAsia="zh-CN"/>
        </w:rPr>
        <w:t>推荐</w:t>
      </w:r>
      <w:r>
        <w:rPr>
          <w:rFonts w:hint="eastAsia" w:ascii="仿宋" w:hAnsi="仿宋" w:eastAsia="仿宋"/>
          <w:sz w:val="32"/>
        </w:rPr>
        <w:t>4人</w:t>
      </w:r>
      <w:r>
        <w:rPr>
          <w:rFonts w:hint="eastAsia" w:ascii="仿宋" w:hAnsi="仿宋" w:eastAsia="仿宋"/>
          <w:sz w:val="32"/>
          <w:lang w:eastAsia="zh-CN"/>
        </w:rPr>
        <w:t>、伊泰股份推荐</w:t>
      </w:r>
      <w:r>
        <w:rPr>
          <w:rFonts w:hint="eastAsia" w:ascii="仿宋" w:hAnsi="仿宋" w:eastAsia="仿宋"/>
          <w:sz w:val="32"/>
          <w:lang w:val="en-US" w:eastAsia="zh-CN"/>
        </w:rPr>
        <w:t>3</w:t>
      </w:r>
      <w:r>
        <w:rPr>
          <w:rFonts w:hint="eastAsia" w:ascii="仿宋" w:hAnsi="仿宋" w:eastAsia="仿宋"/>
          <w:sz w:val="32"/>
        </w:rPr>
        <w:t>；监事会3人</w:t>
      </w:r>
      <w:r>
        <w:rPr>
          <w:rFonts w:hint="eastAsia" w:ascii="仿宋" w:hAnsi="仿宋" w:eastAsia="仿宋"/>
          <w:sz w:val="32"/>
          <w:lang w:eastAsia="zh-CN"/>
        </w:rPr>
        <w:t>组成</w:t>
      </w:r>
      <w:r>
        <w:rPr>
          <w:rFonts w:hint="eastAsia" w:ascii="仿宋" w:hAnsi="仿宋" w:eastAsia="仿宋"/>
          <w:sz w:val="32"/>
        </w:rPr>
        <w:t>，</w:t>
      </w:r>
      <w:r>
        <w:rPr>
          <w:rFonts w:hint="eastAsia" w:ascii="仿宋" w:hAnsi="仿宋" w:eastAsia="仿宋"/>
          <w:sz w:val="32"/>
          <w:lang w:eastAsia="zh-CN"/>
        </w:rPr>
        <w:t>分别是监事会主席余前波、监事姬晋、乔海龙，</w:t>
      </w:r>
      <w:r>
        <w:rPr>
          <w:rFonts w:hint="eastAsia" w:ascii="仿宋" w:hAnsi="仿宋" w:eastAsia="仿宋"/>
          <w:sz w:val="32"/>
        </w:rPr>
        <w:t>其中矿业集团</w:t>
      </w:r>
      <w:r>
        <w:rPr>
          <w:rFonts w:hint="eastAsia" w:ascii="仿宋" w:hAnsi="仿宋" w:eastAsia="仿宋"/>
          <w:sz w:val="32"/>
          <w:lang w:eastAsia="zh-CN"/>
        </w:rPr>
        <w:t>推荐</w:t>
      </w:r>
      <w:r>
        <w:rPr>
          <w:rFonts w:hint="eastAsia" w:ascii="仿宋" w:hAnsi="仿宋" w:eastAsia="仿宋"/>
          <w:sz w:val="32"/>
        </w:rPr>
        <w:t>1人</w:t>
      </w:r>
      <w:r>
        <w:rPr>
          <w:rFonts w:hint="eastAsia" w:ascii="仿宋" w:hAnsi="仿宋" w:eastAsia="仿宋"/>
          <w:sz w:val="32"/>
          <w:lang w:eastAsia="zh-CN"/>
        </w:rPr>
        <w:t>、伊泰股份推荐</w:t>
      </w:r>
      <w:r>
        <w:rPr>
          <w:rFonts w:hint="eastAsia" w:ascii="仿宋" w:hAnsi="仿宋" w:eastAsia="仿宋"/>
          <w:sz w:val="32"/>
          <w:lang w:val="en-US" w:eastAsia="zh-CN"/>
        </w:rPr>
        <w:t>2人</w:t>
      </w:r>
      <w:r>
        <w:rPr>
          <w:rFonts w:hint="eastAsia" w:ascii="仿宋" w:hAnsi="仿宋" w:eastAsia="仿宋"/>
          <w:sz w:val="32"/>
        </w:rPr>
        <w:t>；经理层5人</w:t>
      </w:r>
      <w:r>
        <w:rPr>
          <w:rFonts w:hint="eastAsia" w:ascii="仿宋" w:hAnsi="仿宋" w:eastAsia="仿宋"/>
          <w:sz w:val="32"/>
          <w:lang w:eastAsia="zh-CN"/>
        </w:rPr>
        <w:t>组成</w:t>
      </w:r>
      <w:r>
        <w:rPr>
          <w:rFonts w:hint="eastAsia" w:ascii="仿宋" w:hAnsi="仿宋" w:eastAsia="仿宋"/>
          <w:sz w:val="32"/>
        </w:rPr>
        <w:t>，</w:t>
      </w:r>
      <w:r>
        <w:rPr>
          <w:rFonts w:hint="eastAsia" w:ascii="仿宋" w:hAnsi="仿宋" w:eastAsia="仿宋"/>
          <w:sz w:val="32"/>
          <w:lang w:eastAsia="zh-CN"/>
        </w:rPr>
        <w:t>分别是总经理田玉川、副总经理王宇、苏红信、夏文义</w:t>
      </w:r>
      <w:r>
        <w:rPr>
          <w:rFonts w:hint="eastAsia" w:ascii="仿宋" w:hAnsi="仿宋" w:eastAsia="仿宋"/>
          <w:sz w:val="32"/>
        </w:rPr>
        <w:t>其中矿业集团</w:t>
      </w:r>
      <w:r>
        <w:rPr>
          <w:rFonts w:hint="eastAsia" w:ascii="仿宋" w:hAnsi="仿宋" w:eastAsia="仿宋"/>
          <w:sz w:val="32"/>
          <w:lang w:eastAsia="zh-CN"/>
        </w:rPr>
        <w:t>委派</w:t>
      </w:r>
      <w:r>
        <w:rPr>
          <w:rFonts w:hint="eastAsia" w:ascii="仿宋" w:hAnsi="仿宋" w:eastAsia="仿宋"/>
          <w:sz w:val="32"/>
        </w:rPr>
        <w:t>3人</w:t>
      </w:r>
      <w:r>
        <w:rPr>
          <w:rFonts w:hint="eastAsia" w:ascii="仿宋" w:hAnsi="仿宋" w:eastAsia="仿宋"/>
          <w:sz w:val="32"/>
          <w:lang w:eastAsia="zh-CN"/>
        </w:rPr>
        <w:t>、伊泰股份委派</w:t>
      </w:r>
      <w:r>
        <w:rPr>
          <w:rFonts w:hint="eastAsia" w:ascii="仿宋" w:hAnsi="仿宋" w:eastAsia="仿宋"/>
          <w:sz w:val="32"/>
          <w:lang w:val="en-US" w:eastAsia="zh-CN"/>
        </w:rPr>
        <w:t>2人</w:t>
      </w:r>
      <w:r>
        <w:rPr>
          <w:rFonts w:hint="eastAsia" w:ascii="仿宋" w:hAnsi="仿宋" w:eastAsia="仿宋"/>
          <w:sz w:val="32"/>
        </w:rPr>
        <w:t>。公司总经理（法人）由矿业集团派出。公司管理体制、生产运营以矿业集团管理为主。</w:t>
      </w:r>
      <w:r>
        <w:rPr>
          <w:rFonts w:hint="eastAsia" w:ascii="仿宋" w:hAnsi="仿宋" w:eastAsia="仿宋"/>
          <w:sz w:val="32"/>
          <w:lang w:val="en-US" w:eastAsia="zh-CN"/>
        </w:rPr>
        <w:t>2021年公司召开了一次临时股东会，同意内蒙古伊泰煤炭股份公司将其持有的47.23%股权转让至控股子公司内蒙古伊泰化工有限责任公司；同意公司从兖州煤业股份有限公司下属煤矿购买产能指标，共计352万吨。</w:t>
      </w:r>
    </w:p>
    <w:p>
      <w:pPr>
        <w:spacing w:line="540" w:lineRule="exact"/>
        <w:ind w:firstLine="640" w:firstLineChars="200"/>
        <w:rPr>
          <w:rFonts w:hint="default" w:ascii="仿宋" w:hAnsi="仿宋" w:eastAsia="仿宋"/>
          <w:sz w:val="32"/>
          <w:lang w:val="en-US" w:eastAsia="zh-CN"/>
        </w:rPr>
      </w:pPr>
      <w:bookmarkStart w:id="0" w:name="_GoBack"/>
      <w:bookmarkEnd w:id="0"/>
      <w:r>
        <w:rPr>
          <w:rFonts w:hint="eastAsia" w:ascii="仿宋" w:hAnsi="仿宋" w:eastAsia="仿宋"/>
          <w:sz w:val="32"/>
          <w:lang w:val="en-US" w:eastAsia="zh-CN"/>
        </w:rPr>
        <w:t>未召开董事会及总经理办公会。</w:t>
      </w:r>
    </w:p>
    <w:p>
      <w:pPr>
        <w:numPr>
          <w:ilvl w:val="0"/>
          <w:numId w:val="1"/>
        </w:num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通过产权市场转让企业产权和企业增资等信息</w:t>
      </w:r>
      <w:r>
        <w:rPr>
          <w:rFonts w:hint="eastAsia" w:ascii="仿宋_GB2312" w:hAnsi="仿宋_GB2312" w:eastAsia="仿宋_GB2312" w:cs="仿宋_GB2312"/>
          <w:sz w:val="32"/>
          <w:szCs w:val="32"/>
        </w:rPr>
        <w:t>（如有）</w:t>
      </w:r>
    </w:p>
    <w:p>
      <w:pPr>
        <w:numPr>
          <w:ilvl w:val="0"/>
          <w:numId w:val="0"/>
        </w:numPr>
        <w:spacing w:line="5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pPr>
        <w:numPr>
          <w:ilvl w:val="0"/>
          <w:numId w:val="1"/>
        </w:numPr>
        <w:spacing w:line="540" w:lineRule="exact"/>
        <w:ind w:left="0" w:leftChars="0" w:firstLine="640" w:firstLineChars="200"/>
        <w:rPr>
          <w:rFonts w:hint="eastAsia" w:ascii="黑体" w:hAnsi="黑体" w:eastAsia="黑体" w:cs="仿宋_GB2312"/>
          <w:sz w:val="32"/>
          <w:szCs w:val="32"/>
        </w:rPr>
      </w:pPr>
      <w:r>
        <w:rPr>
          <w:rFonts w:hint="eastAsia" w:ascii="黑体" w:hAnsi="黑体" w:eastAsia="黑体" w:cs="仿宋_GB2312"/>
          <w:sz w:val="32"/>
          <w:szCs w:val="32"/>
        </w:rPr>
        <w:t>年度内发生的重大事项及对企业的影响</w:t>
      </w:r>
    </w:p>
    <w:p>
      <w:pPr>
        <w:numPr>
          <w:ilvl w:val="0"/>
          <w:numId w:val="0"/>
        </w:numPr>
        <w:spacing w:line="540" w:lineRule="exact"/>
        <w:rPr>
          <w:rFonts w:hint="default" w:ascii="黑体" w:hAnsi="黑体" w:eastAsia="黑体" w:cs="仿宋_GB2312"/>
          <w:sz w:val="32"/>
          <w:szCs w:val="32"/>
          <w:lang w:val="en-US" w:eastAsia="zh-CN"/>
        </w:rPr>
      </w:pPr>
      <w:r>
        <w:rPr>
          <w:rFonts w:hint="eastAsia" w:ascii="黑体" w:hAnsi="黑体" w:eastAsia="黑体" w:cs="仿宋_GB2312"/>
          <w:sz w:val="32"/>
          <w:szCs w:val="32"/>
          <w:lang w:val="en-US" w:eastAsia="zh-CN"/>
        </w:rPr>
        <w:t xml:space="preserve">    无</w:t>
      </w:r>
    </w:p>
    <w:p>
      <w:pPr>
        <w:numPr>
          <w:ilvl w:val="0"/>
          <w:numId w:val="1"/>
        </w:numPr>
        <w:spacing w:line="540" w:lineRule="exact"/>
        <w:ind w:left="0" w:leftChars="0" w:firstLine="640" w:firstLineChars="200"/>
        <w:rPr>
          <w:rFonts w:hint="eastAsia" w:ascii="黑体" w:hAnsi="黑体" w:eastAsia="黑体" w:cs="仿宋_GB2312"/>
          <w:sz w:val="32"/>
          <w:szCs w:val="32"/>
        </w:rPr>
      </w:pPr>
      <w:r>
        <w:rPr>
          <w:rFonts w:hint="eastAsia" w:ascii="黑体" w:hAnsi="黑体" w:eastAsia="黑体" w:cs="仿宋_GB2312"/>
          <w:sz w:val="32"/>
          <w:szCs w:val="32"/>
        </w:rPr>
        <w:t>其他需要公开的信息</w:t>
      </w:r>
    </w:p>
    <w:p>
      <w:pPr>
        <w:numPr>
          <w:ilvl w:val="0"/>
          <w:numId w:val="0"/>
        </w:numPr>
        <w:spacing w:line="540" w:lineRule="exact"/>
        <w:rPr>
          <w:rFonts w:hint="default" w:ascii="黑体" w:hAnsi="黑体" w:eastAsia="黑体" w:cs="仿宋_GB2312"/>
          <w:sz w:val="32"/>
          <w:szCs w:val="32"/>
          <w:lang w:val="en-US" w:eastAsia="zh-CN"/>
        </w:rPr>
      </w:pPr>
      <w:r>
        <w:rPr>
          <w:rFonts w:hint="eastAsia" w:ascii="黑体" w:hAnsi="黑体" w:eastAsia="黑体" w:cs="仿宋_GB2312"/>
          <w:sz w:val="32"/>
          <w:szCs w:val="32"/>
          <w:lang w:val="en-US" w:eastAsia="zh-CN"/>
        </w:rPr>
        <w:t xml:space="preserve">    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78547"/>
    <w:multiLevelType w:val="singleLevel"/>
    <w:tmpl w:val="B5B7854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632A1"/>
    <w:rsid w:val="000846F5"/>
    <w:rsid w:val="001632A1"/>
    <w:rsid w:val="0028419F"/>
    <w:rsid w:val="002D765A"/>
    <w:rsid w:val="002E0DF9"/>
    <w:rsid w:val="003C635B"/>
    <w:rsid w:val="003F12DB"/>
    <w:rsid w:val="004607D3"/>
    <w:rsid w:val="004E65BA"/>
    <w:rsid w:val="00502465"/>
    <w:rsid w:val="00744BCA"/>
    <w:rsid w:val="00781146"/>
    <w:rsid w:val="008B3607"/>
    <w:rsid w:val="008B4C53"/>
    <w:rsid w:val="00926031"/>
    <w:rsid w:val="009960DF"/>
    <w:rsid w:val="00BA153A"/>
    <w:rsid w:val="00BB15C1"/>
    <w:rsid w:val="00BD25C9"/>
    <w:rsid w:val="00DE3131"/>
    <w:rsid w:val="00E02F9C"/>
    <w:rsid w:val="00FE4B71"/>
    <w:rsid w:val="18F40B7F"/>
    <w:rsid w:val="4C8D2ACC"/>
    <w:rsid w:val="7F0D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ordWrap w:val="0"/>
      <w:jc w:val="left"/>
    </w:pPr>
    <w:rPr>
      <w:rFonts w:cs="Times New Roman"/>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Words>
  <Characters>268</Characters>
  <Lines>2</Lines>
  <Paragraphs>1</Paragraphs>
  <TotalTime>14</TotalTime>
  <ScaleCrop>false</ScaleCrop>
  <LinksUpToDate>false</LinksUpToDate>
  <CharactersWithSpaces>314</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2021-12-30T02:34:00Z</dcterms:created>
  <dc:creator>董事会秘书处</dc:creator>
  <cp:lastModifiedBy>WPS_1497229627</cp:lastModifiedBy>
  <dcterms:modified xsi:type="dcterms:W3CDTF">2021-12-30T09:45:05Z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91987EC8AC054AA188CCAFD146E6EED6</vt:lpwstr>
  </property>
</Properties>
</file>