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1" w:rsidRDefault="001170C1" w:rsidP="001170C1">
      <w:pPr>
        <w:spacing w:line="560" w:lineRule="exact"/>
        <w:ind w:firstLineChars="200" w:firstLine="720"/>
        <w:rPr>
          <w:rFonts w:ascii="创艺简标宋" w:eastAsia="创艺简标宋" w:hAnsiTheme="minorEastAsia" w:hint="eastAsia"/>
          <w:sz w:val="36"/>
          <w:szCs w:val="36"/>
        </w:rPr>
      </w:pPr>
    </w:p>
    <w:p w:rsidR="003C635B" w:rsidRPr="001B7EC5" w:rsidRDefault="001170C1" w:rsidP="001170C1">
      <w:pPr>
        <w:spacing w:line="560" w:lineRule="exact"/>
        <w:ind w:firstLineChars="200" w:firstLine="720"/>
        <w:rPr>
          <w:rFonts w:asciiTheme="minorEastAsia" w:hAnsiTheme="minorEastAsia" w:cs="仿宋_GB2312"/>
          <w:sz w:val="32"/>
          <w:szCs w:val="32"/>
        </w:rPr>
      </w:pPr>
      <w:r w:rsidRPr="001170C1">
        <w:rPr>
          <w:rFonts w:ascii="创艺简标宋" w:eastAsia="创艺简标宋" w:hAnsiTheme="minorEastAsia" w:hint="eastAsia"/>
          <w:sz w:val="36"/>
          <w:szCs w:val="36"/>
        </w:rPr>
        <w:t>兖矿煤化供销有限公司2021年度信息公开情况</w:t>
      </w:r>
    </w:p>
    <w:p w:rsidR="001170C1" w:rsidRDefault="001170C1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3C635B" w:rsidRPr="00B358C6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28"/>
          <w:szCs w:val="28"/>
        </w:rPr>
      </w:pPr>
      <w:r w:rsidRPr="00B358C6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1170C1" w:rsidRDefault="003C635B" w:rsidP="001170C1">
      <w:pPr>
        <w:spacing w:line="540" w:lineRule="exact"/>
        <w:ind w:firstLine="629"/>
        <w:rPr>
          <w:rFonts w:ascii="仿宋_GB2312" w:eastAsia="仿宋_GB2312" w:hAnsi="仿宋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1.公司简介：</w:t>
      </w:r>
      <w:r w:rsidR="001170C1" w:rsidRPr="001170C1">
        <w:rPr>
          <w:rFonts w:ascii="仿宋_GB2312" w:eastAsia="仿宋_GB2312" w:hAnsi="仿宋" w:hint="eastAsia"/>
          <w:sz w:val="32"/>
          <w:szCs w:val="32"/>
        </w:rPr>
        <w:t>兖矿煤化供销有限公司成立于2008年3月，为兖矿化工有限公司所属三级公司，注册资金2.6亿元</w:t>
      </w:r>
      <w:r w:rsidR="000A79E0">
        <w:rPr>
          <w:rFonts w:ascii="仿宋_GB2312" w:eastAsia="仿宋_GB2312" w:hAnsi="仿宋" w:hint="eastAsia"/>
          <w:sz w:val="32"/>
          <w:szCs w:val="32"/>
        </w:rPr>
        <w:t>，公司驻地山东省邹城市经济开发区大学科技工业园。公司主要负责</w:t>
      </w:r>
      <w:r w:rsidR="001170C1" w:rsidRPr="001170C1">
        <w:rPr>
          <w:rFonts w:ascii="仿宋_GB2312" w:eastAsia="仿宋_GB2312" w:hAnsi="仿宋" w:hint="eastAsia"/>
          <w:sz w:val="32"/>
          <w:szCs w:val="32"/>
        </w:rPr>
        <w:t>化工产品的销售和化工生产大宗物资采购业务。主营产品为甲醇、醋酸、醋酸酯、醋酸酐、丁醇、乙二醇、化肥、聚甲醛、液氨、液氧、液氩、液氮、硫磺等5大类30多个化工品种。</w:t>
      </w:r>
    </w:p>
    <w:p w:rsidR="003C635B" w:rsidRPr="00AB1945" w:rsidRDefault="003C635B" w:rsidP="001170C1">
      <w:pPr>
        <w:ind w:firstLine="63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2.统一社会信用代码：</w:t>
      </w:r>
      <w:r w:rsidR="006136A0" w:rsidRPr="006136A0">
        <w:rPr>
          <w:rFonts w:ascii="仿宋_GB2312" w:eastAsia="仿宋_GB2312" w:hAnsiTheme="minorEastAsia" w:cs="仿宋_GB2312"/>
          <w:sz w:val="32"/>
          <w:szCs w:val="32"/>
        </w:rPr>
        <w:t>91370883673179586B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3.企业名称：</w:t>
      </w:r>
      <w:r w:rsidR="006136A0" w:rsidRPr="006136A0">
        <w:rPr>
          <w:rFonts w:ascii="仿宋_GB2312" w:eastAsia="仿宋_GB2312" w:hAnsiTheme="minorEastAsia" w:cs="仿宋_GB2312" w:hint="eastAsia"/>
          <w:sz w:val="32"/>
          <w:szCs w:val="32"/>
        </w:rPr>
        <w:t>兖矿煤化供销有限公司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4.法定代表人：</w:t>
      </w:r>
      <w:r w:rsidR="006136A0" w:rsidRPr="006136A0">
        <w:rPr>
          <w:rFonts w:ascii="仿宋_GB2312" w:eastAsia="仿宋_GB2312" w:hAnsiTheme="minorEastAsia" w:cs="仿宋_GB2312" w:hint="eastAsia"/>
          <w:sz w:val="32"/>
          <w:szCs w:val="32"/>
        </w:rPr>
        <w:t>杨树密</w:t>
      </w:r>
    </w:p>
    <w:p w:rsidR="006136A0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5.类型：</w:t>
      </w:r>
      <w:r w:rsidR="006136A0" w:rsidRPr="006136A0">
        <w:rPr>
          <w:rFonts w:ascii="仿宋_GB2312" w:eastAsia="仿宋_GB2312" w:hAnsiTheme="minorEastAsia" w:cs="仿宋_GB2312" w:hint="eastAsia"/>
          <w:sz w:val="32"/>
          <w:szCs w:val="32"/>
        </w:rPr>
        <w:t>有限责任公司(非自然人投资或控股的法人独资)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6.成立日期：</w:t>
      </w:r>
      <w:r w:rsidR="006136A0">
        <w:rPr>
          <w:rFonts w:ascii="仿宋_GB2312" w:eastAsia="仿宋_GB2312" w:hAnsiTheme="minorEastAsia" w:cs="仿宋_GB2312" w:hint="eastAsia"/>
          <w:sz w:val="32"/>
          <w:szCs w:val="32"/>
        </w:rPr>
        <w:t>2008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年</w:t>
      </w:r>
      <w:r w:rsidR="006136A0">
        <w:rPr>
          <w:rFonts w:ascii="仿宋_GB2312" w:eastAsia="仿宋_GB2312" w:hAnsiTheme="minorEastAsia" w:cs="仿宋_GB2312" w:hint="eastAsia"/>
          <w:sz w:val="32"/>
          <w:szCs w:val="32"/>
        </w:rPr>
        <w:t>3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6136A0">
        <w:rPr>
          <w:rFonts w:ascii="仿宋_GB2312" w:eastAsia="仿宋_GB2312" w:hAnsiTheme="minorEastAsia" w:cs="仿宋_GB2312" w:hint="eastAsia"/>
          <w:sz w:val="32"/>
          <w:szCs w:val="32"/>
        </w:rPr>
        <w:t>25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日</w:t>
      </w: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 xml:space="preserve"> 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7.注册资本：</w:t>
      </w:r>
      <w:r w:rsidR="006136A0" w:rsidRPr="006136A0">
        <w:rPr>
          <w:rFonts w:ascii="仿宋_GB2312" w:eastAsia="仿宋_GB2312" w:hAnsiTheme="minorEastAsia" w:cs="仿宋_GB2312"/>
          <w:sz w:val="32"/>
          <w:szCs w:val="32"/>
        </w:rPr>
        <w:t>26000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万元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8.核准日期：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20</w:t>
      </w:r>
      <w:r w:rsidR="006136A0">
        <w:rPr>
          <w:rFonts w:ascii="仿宋_GB2312" w:eastAsia="仿宋_GB2312" w:hAnsiTheme="minorEastAsia" w:cs="仿宋_GB2312" w:hint="eastAsia"/>
          <w:sz w:val="32"/>
          <w:szCs w:val="32"/>
        </w:rPr>
        <w:t>21.3.9</w:t>
      </w:r>
    </w:p>
    <w:p w:rsidR="006136A0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9.营业期限自：</w:t>
      </w:r>
      <w:r w:rsidR="006136A0" w:rsidRPr="006136A0">
        <w:rPr>
          <w:rFonts w:ascii="仿宋_GB2312" w:eastAsia="仿宋_GB2312" w:hAnsiTheme="minorEastAsia" w:cs="仿宋_GB2312" w:hint="eastAsia"/>
          <w:sz w:val="32"/>
          <w:szCs w:val="32"/>
        </w:rPr>
        <w:t>2008-03-25  至 无固定期限</w:t>
      </w:r>
    </w:p>
    <w:p w:rsidR="006136A0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10.登记机关：</w:t>
      </w:r>
      <w:r w:rsidR="006136A0" w:rsidRPr="006136A0">
        <w:rPr>
          <w:rFonts w:ascii="仿宋_GB2312" w:eastAsia="仿宋_GB2312" w:hAnsiTheme="minorEastAsia" w:cs="仿宋_GB2312" w:hint="eastAsia"/>
          <w:sz w:val="32"/>
          <w:szCs w:val="32"/>
        </w:rPr>
        <w:t>邹城市市场监督管理局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 xml:space="preserve">11.登记状态： 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在营</w:t>
      </w:r>
    </w:p>
    <w:p w:rsidR="006136A0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12.住所：</w:t>
      </w:r>
      <w:r w:rsidR="006136A0" w:rsidRPr="006136A0">
        <w:rPr>
          <w:rFonts w:ascii="仿宋_GB2312" w:eastAsia="仿宋_GB2312" w:hAnsiTheme="minorEastAsia" w:cs="仿宋_GB2312" w:hint="eastAsia"/>
          <w:sz w:val="32"/>
          <w:szCs w:val="32"/>
        </w:rPr>
        <w:t>山东省济宁市邹城市西外环路7657号（经济开发区大学科技工业园）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13.邮政编码：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2</w:t>
      </w:r>
      <w:r w:rsidR="006136A0">
        <w:rPr>
          <w:rFonts w:ascii="仿宋_GB2312" w:eastAsia="仿宋_GB2312" w:hAnsiTheme="minorEastAsia" w:cs="仿宋_GB2312" w:hint="eastAsia"/>
          <w:sz w:val="32"/>
          <w:szCs w:val="32"/>
        </w:rPr>
        <w:t>73500</w:t>
      </w:r>
    </w:p>
    <w:p w:rsidR="006136A0" w:rsidRDefault="003C635B" w:rsidP="006136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lastRenderedPageBreak/>
        <w:t>14.经营范围：</w:t>
      </w:r>
      <w:r w:rsidR="006136A0" w:rsidRPr="006136A0">
        <w:rPr>
          <w:rFonts w:ascii="仿宋_GB2312" w:eastAsia="仿宋_GB2312" w:hAnsi="仿宋" w:hint="eastAsia"/>
          <w:sz w:val="32"/>
          <w:szCs w:val="32"/>
        </w:rPr>
        <w:t>粗苯、甲醇、乙醇、煤焦油、醋酸乙酯、乙酸丁酯、乙酸乙烯酯、二甲基甲酰胺、液氧、液氩、液氮、甲醚、乙烯、甲醛、醋酸、醋酸酐、硫磺、正丁醇、苯、苯胺、电石、烧碱、沥青、蒽油、萘、咔唑、精蒽、甲苯、二甲苯、苯乙烯、石脑油、甲基叔丁基醚、环氧丙烷、甲硫醚、氨水、氨、甲酸甲酯、醋酸甲酯、丙烯、乙腈、甲缩醛、多聚甲醛、甲胺、三甲胺、异丁醇、环氧乙烷、丙酮、洗油、粗酚、二氧化碳、碳酸（二）甲酯、丙烯酸甲酯、丙烯酸、甲酸、甲烷、三聚甲醛、氢碘酸、碘甲烷、三氟化硼乙醚络合物、甲基磺酸、丙烷、异丙醇、硫酸汞、氢氧化钾、乙酰丙酮、氯化钡、氯化钴、亚硫酸氢钠、二氧戊环 、重铬酸钾、次氯酸钠溶液[含有效氯＞5%]批发（无储存）（凭危险化学品经营许可证经营，有效期限以许可证为准）；化肥零售；煤炭批发；重油、燃料油、焦炭、润滑油、化工设备、纺织原料、化工原料和产品（不含危险化学品）、铁矿石、镍矿石、仪器仪表、电缆、五金工具、轴承、阀门管件、建材、劳保用品、金属、橡胶制品、铜矿石的销售，货物及技术进出口（国家限定公司经营或禁止公司经营的货物或技术除外）；仓储服务。</w:t>
      </w:r>
    </w:p>
    <w:p w:rsidR="003C635B" w:rsidRPr="00AB1945" w:rsidRDefault="003C635B" w:rsidP="006136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 w:rsidRPr="00AB1945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3F12DB" w:rsidRPr="006136A0" w:rsidRDefault="001B7EC5" w:rsidP="006136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136A0">
        <w:rPr>
          <w:rFonts w:ascii="仿宋_GB2312" w:eastAsia="仿宋_GB2312" w:hAnsi="仿宋" w:hint="eastAsia"/>
          <w:sz w:val="32"/>
          <w:szCs w:val="32"/>
        </w:rPr>
        <w:t>执行董事：</w:t>
      </w:r>
      <w:r w:rsidR="006136A0" w:rsidRPr="006136A0">
        <w:rPr>
          <w:rFonts w:ascii="仿宋_GB2312" w:eastAsia="仿宋_GB2312" w:hAnsi="仿宋" w:hint="eastAsia"/>
          <w:sz w:val="32"/>
          <w:szCs w:val="32"/>
        </w:rPr>
        <w:t>杨树密</w:t>
      </w:r>
      <w:r w:rsidRPr="006136A0">
        <w:rPr>
          <w:rFonts w:ascii="仿宋_GB2312" w:eastAsia="仿宋_GB2312" w:hAnsi="仿宋" w:hint="eastAsia"/>
          <w:sz w:val="32"/>
          <w:szCs w:val="32"/>
        </w:rPr>
        <w:t>，监事：</w:t>
      </w:r>
      <w:r w:rsidR="006136A0" w:rsidRPr="006136A0">
        <w:rPr>
          <w:rFonts w:ascii="仿宋_GB2312" w:eastAsia="仿宋_GB2312" w:hAnsi="仿宋" w:hint="eastAsia"/>
          <w:sz w:val="32"/>
          <w:szCs w:val="32"/>
        </w:rPr>
        <w:t>周伟</w:t>
      </w:r>
    </w:p>
    <w:p w:rsidR="00C2048E" w:rsidRDefault="00E02F9C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C2048E" w:rsidRDefault="00C2048E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3C635B" w:rsidRPr="00AB1945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AB1945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  <w:r w:rsidR="00311AE6" w:rsidRPr="00AB1945">
        <w:rPr>
          <w:rFonts w:ascii="黑体" w:eastAsia="黑体" w:hAnsi="黑体" w:cs="仿宋_GB2312" w:hint="eastAsia"/>
          <w:sz w:val="32"/>
          <w:szCs w:val="32"/>
        </w:rPr>
        <w:t xml:space="preserve">  </w:t>
      </w:r>
    </w:p>
    <w:p w:rsidR="00CC6F9B" w:rsidRPr="00AB1945" w:rsidRDefault="00CC6F9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无</w:t>
      </w:r>
    </w:p>
    <w:p w:rsidR="00DE3131" w:rsidRPr="00AB1945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lastRenderedPageBreak/>
        <w:t>五、其他需要公开的信息</w:t>
      </w:r>
    </w:p>
    <w:p w:rsidR="00CC6F9B" w:rsidRPr="00AB1945" w:rsidRDefault="00CC6F9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无</w:t>
      </w:r>
    </w:p>
    <w:sectPr w:rsidR="00CC6F9B" w:rsidRPr="00AB194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B8" w:rsidRDefault="001E42B8" w:rsidP="001632A1">
      <w:r>
        <w:separator/>
      </w:r>
    </w:p>
  </w:endnote>
  <w:endnote w:type="continuationSeparator" w:id="1">
    <w:p w:rsidR="001E42B8" w:rsidRDefault="001E42B8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B8" w:rsidRDefault="001E42B8" w:rsidP="001632A1">
      <w:r>
        <w:separator/>
      </w:r>
    </w:p>
  </w:footnote>
  <w:footnote w:type="continuationSeparator" w:id="1">
    <w:p w:rsidR="001E42B8" w:rsidRDefault="001E42B8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0A79E0"/>
    <w:rsid w:val="001170C1"/>
    <w:rsid w:val="0014122B"/>
    <w:rsid w:val="001632A1"/>
    <w:rsid w:val="001B7EC5"/>
    <w:rsid w:val="001E0BA7"/>
    <w:rsid w:val="001E42B8"/>
    <w:rsid w:val="0028419F"/>
    <w:rsid w:val="002D765A"/>
    <w:rsid w:val="002E0DF9"/>
    <w:rsid w:val="00311AE6"/>
    <w:rsid w:val="00330533"/>
    <w:rsid w:val="003C635B"/>
    <w:rsid w:val="003F12DB"/>
    <w:rsid w:val="00415AB0"/>
    <w:rsid w:val="004607D3"/>
    <w:rsid w:val="004E65BA"/>
    <w:rsid w:val="00502465"/>
    <w:rsid w:val="0053301A"/>
    <w:rsid w:val="006136A0"/>
    <w:rsid w:val="006F5CE8"/>
    <w:rsid w:val="00744BCA"/>
    <w:rsid w:val="00781146"/>
    <w:rsid w:val="007D573F"/>
    <w:rsid w:val="008B3607"/>
    <w:rsid w:val="008B4C53"/>
    <w:rsid w:val="00926031"/>
    <w:rsid w:val="009960DF"/>
    <w:rsid w:val="00AB1945"/>
    <w:rsid w:val="00B358C6"/>
    <w:rsid w:val="00BA153A"/>
    <w:rsid w:val="00BB15C1"/>
    <w:rsid w:val="00BD25C9"/>
    <w:rsid w:val="00C2048E"/>
    <w:rsid w:val="00CC6F9B"/>
    <w:rsid w:val="00DE3131"/>
    <w:rsid w:val="00E02F9C"/>
    <w:rsid w:val="00E54ABB"/>
    <w:rsid w:val="00EA3509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8</cp:revision>
  <dcterms:created xsi:type="dcterms:W3CDTF">2021-12-30T04:54:00Z</dcterms:created>
  <dcterms:modified xsi:type="dcterms:W3CDTF">2022-01-06T06:22:00Z</dcterms:modified>
</cp:coreProperties>
</file>